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7"/>
        <w:jc w:val="center"/>
        <w:spacing w:lineRule="auto" w:line="240" w:after="0" w:before="0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  <w:t xml:space="preserve">Комплексный план противодействия идеологии терроризма</w:t>
      </w:r>
      <w:r/>
    </w:p>
    <w:p>
      <w:pPr>
        <w:pStyle w:val="627"/>
        <w:jc w:val="center"/>
        <w:spacing w:lineRule="atLeast" w:line="283" w:after="0" w:before="0"/>
        <w:rPr>
          <w:rFonts w:ascii="Times New Roman" w:hAnsi="Times New Roman" w:cs="Times New Roman" w:eastAsia="Times New Roman"/>
          <w:sz w:val="28"/>
          <w:szCs w:val="20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  <w:t xml:space="preserve">в Российской Федерации на 2019 – 2023 годы</w:t>
      </w:r>
      <w:r>
        <w:rPr>
          <w:rStyle w:val="655"/>
          <w:rFonts w:ascii="Times New Roman" w:hAnsi="Times New Roman" w:cs="Times New Roman" w:eastAsia="Times New Roman"/>
          <w:sz w:val="28"/>
          <w:szCs w:val="20"/>
        </w:rPr>
        <w:footnoteReference w:id="2"/>
      </w:r>
      <w:r/>
    </w:p>
    <w:p>
      <w:pPr>
        <w:pStyle w:val="627"/>
        <w:jc w:val="center"/>
        <w:spacing w:lineRule="atLeast" w:line="283" w:after="0" w:before="0"/>
        <w:rPr>
          <w:rFonts w:ascii="Times New Roman" w:hAnsi="Times New Roman" w:cs="Times New Roman" w:eastAsia="Times New Roman"/>
          <w:sz w:val="10"/>
        </w:rPr>
      </w:pPr>
      <w:r>
        <w:rPr>
          <w:rFonts w:ascii="Times New Roman" w:hAnsi="Times New Roman" w:cs="Times New Roman" w:eastAsia="Times New Roman"/>
          <w:sz w:val="10"/>
        </w:rPr>
      </w:r>
      <w:r/>
    </w:p>
    <w:p>
      <w:pPr>
        <w:pStyle w:val="700"/>
        <w:ind w:left="0" w:right="0" w:firstLine="0"/>
        <w:jc w:val="center"/>
        <w:spacing w:lineRule="atLeast" w:line="283" w:after="0" w:before="0"/>
        <w:rPr>
          <w:rFonts w:ascii="Times New Roman" w:hAnsi="Times New Roman" w:cs="Times New Roman" w:eastAsia="Times New Roman"/>
          <w:color w:val="000000"/>
          <w:sz w:val="24"/>
          <w:szCs w:val="32"/>
        </w:rPr>
      </w:pPr>
      <w:r>
        <w:rPr>
          <w:rFonts w:cs="Times New Roman" w:eastAsia="Times New Roman"/>
          <w:color w:val="000000"/>
          <w:sz w:val="24"/>
          <w:szCs w:val="32"/>
          <w:lang w:val="ru-RU"/>
        </w:rPr>
        <w:t xml:space="preserve">1.</w:t>
      </w:r>
      <w:r>
        <w:rPr>
          <w:rFonts w:cs="Times New Roman" w:eastAsia="Times New Roman"/>
          <w:color w:val="000000"/>
          <w:sz w:val="24"/>
          <w:szCs w:val="32"/>
        </w:rPr>
        <w:t xml:space="preserve"> </w:t>
      </w:r>
      <w:r>
        <w:rPr>
          <w:rFonts w:cs="Times New Roman" w:eastAsia="Times New Roman"/>
          <w:color w:val="000000"/>
          <w:sz w:val="24"/>
          <w:szCs w:val="32"/>
          <w:lang w:val="ru-RU"/>
        </w:rPr>
        <w:t xml:space="preserve">Профилактическая работа с лицами, подверженными воздействию</w:t>
      </w:r>
      <w:r/>
    </w:p>
    <w:p>
      <w:pPr>
        <w:pStyle w:val="700"/>
        <w:ind w:left="0" w:right="0" w:firstLine="0"/>
        <w:jc w:val="center"/>
        <w:spacing w:after="0" w:before="0"/>
        <w:rPr>
          <w:rFonts w:ascii="Times New Roman" w:hAnsi="Times New Roman" w:cs="Times New Roman" w:eastAsia="Times New Roman"/>
          <w:color w:val="000000"/>
          <w:sz w:val="24"/>
          <w:szCs w:val="32"/>
        </w:rPr>
      </w:pPr>
      <w:r>
        <w:rPr>
          <w:rFonts w:cs="Times New Roman" w:eastAsia="Times New Roman"/>
          <w:color w:val="000000"/>
          <w:sz w:val="24"/>
          <w:szCs w:val="32"/>
          <w:lang w:val="ru-RU"/>
        </w:rPr>
        <w:t xml:space="preserve">идеологии терроризма, а также подпавшими под ее влияние</w:t>
      </w:r>
      <w:r/>
    </w:p>
    <w:p>
      <w:pPr>
        <w:pStyle w:val="700"/>
        <w:ind w:left="0" w:right="0" w:firstLine="0"/>
        <w:jc w:val="center"/>
        <w:spacing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cs="Times New Roman" w:eastAsia="Times New Roman"/>
          <w:sz w:val="24"/>
        </w:rPr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П. 1.1.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 Р</w:t>
      </w:r>
      <w:r>
        <w:rPr>
          <w:rFonts w:ascii="Times New Roman" w:hAnsi="Times New Roman" w:cs="Times New Roman" w:eastAsia="Times New Roman"/>
          <w:bCs/>
          <w:sz w:val="24"/>
          <w:szCs w:val="32"/>
          <w:lang w:eastAsia="ru-RU"/>
        </w:rPr>
        <w:t xml:space="preserve">еализации социально-экономических мер, предусмотренных законодательством Российской Федерации, в отношении лиц, отбывших наказание за совершение преступлений террористического характера, направленных на их ресоциализацию.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b/>
          <w:bCs/>
          <w:i/>
          <w:iCs/>
          <w:sz w:val="20"/>
          <w:szCs w:val="32"/>
          <w:lang w:eastAsia="ru-RU"/>
        </w:rPr>
        <w:t xml:space="preserve">Согласно пунктам Плана НСО</w:t>
      </w:r>
      <w:r>
        <w:rPr>
          <w:rStyle w:val="655"/>
          <w:rFonts w:ascii="Times New Roman" w:hAnsi="Times New Roman" w:cs="Times New Roman" w:eastAsia="Times New Roman"/>
          <w:b/>
          <w:sz w:val="20"/>
          <w:szCs w:val="20"/>
        </w:rPr>
        <w:footnoteReference w:id="3"/>
      </w:r>
      <w:r>
        <w:rPr>
          <w:rFonts w:ascii="Times New Roman" w:hAnsi="Times New Roman" w:cs="Times New Roman" w:eastAsia="Times New Roman"/>
          <w:bCs/>
          <w:i/>
          <w:iCs/>
          <w:sz w:val="20"/>
          <w:szCs w:val="32"/>
          <w:lang w:eastAsia="ru-RU"/>
        </w:rPr>
        <w:t xml:space="preserve">: п. 1.1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szCs w:val="32"/>
        </w:rPr>
      </w:pPr>
      <w:r>
        <w:rPr>
          <w:rFonts w:ascii="Times New Roman" w:hAnsi="Times New Roman" w:cs="Times New Roman" w:eastAsia="Times New Roman"/>
          <w:b/>
          <w:bCs/>
          <w:i/>
          <w:iCs/>
          <w:sz w:val="20"/>
          <w:szCs w:val="32"/>
          <w:lang w:eastAsia="ru-RU"/>
        </w:rPr>
        <w:t xml:space="preserve">Исполнители: </w:t>
      </w:r>
      <w:r>
        <w:rPr>
          <w:rFonts w:ascii="Times New Roman" w:hAnsi="Times New Roman" w:cs="Times New Roman" w:eastAsia="Times New Roman"/>
          <w:bCs/>
          <w:i/>
          <w:iCs/>
          <w:sz w:val="20"/>
          <w:szCs w:val="32"/>
          <w:lang w:eastAsia="ru-RU"/>
        </w:rPr>
        <w:t xml:space="preserve">МТиСР НСО во взаимодействии с ГУФСИН по НСО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  <w:lang w:eastAsia="ru-RU"/>
        </w:rPr>
        <w:t xml:space="preserve">П. 1.2.</w:t>
      </w:r>
      <w:r>
        <w:rPr>
          <w:rFonts w:ascii="Times New Roman" w:hAnsi="Times New Roman" w:cs="Times New Roman" w:eastAsia="Times New Roman"/>
          <w:b/>
          <w:sz w:val="24"/>
          <w:szCs w:val="32"/>
        </w:rPr>
        <w:t xml:space="preserve"> </w:t>
      </w:r>
      <w:r>
        <w:rPr>
          <w:rFonts w:ascii="Times New Roman" w:hAnsi="Times New Roman" w:cs="Times New Roman" w:eastAsia="Times New Roman"/>
          <w:bCs/>
          <w:sz w:val="24"/>
          <w:szCs w:val="32"/>
          <w:lang w:eastAsia="ru-RU"/>
        </w:rPr>
        <w:t xml:space="preserve">Проведения с лицами, отбывающ</w:t>
      </w:r>
      <w:r>
        <w:rPr>
          <w:rFonts w:ascii="Times New Roman" w:hAnsi="Times New Roman" w:cs="Times New Roman" w:eastAsia="Times New Roman"/>
          <w:bCs/>
          <w:sz w:val="24"/>
          <w:szCs w:val="32"/>
          <w:lang w:eastAsia="ru-RU"/>
        </w:rPr>
        <w:t xml:space="preserve">ими наказание в учреждениях уголовно-исполнительной системы, информационно-пропагандистских мероприятий по разъяснению преступной сущности и общественной опасности терроризма с привлечением представителей религиозных и общественных организаций, психологов.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b/>
          <w:bCs/>
          <w:i/>
          <w:iCs/>
          <w:sz w:val="20"/>
          <w:szCs w:val="32"/>
          <w:lang w:eastAsia="ru-RU"/>
        </w:rPr>
        <w:t xml:space="preserve">Согласно пунктам Плана НСО: </w:t>
      </w:r>
      <w:r>
        <w:rPr>
          <w:rFonts w:ascii="Times New Roman" w:hAnsi="Times New Roman" w:cs="Times New Roman" w:eastAsia="Times New Roman"/>
          <w:bCs/>
          <w:i/>
          <w:iCs/>
          <w:sz w:val="20"/>
          <w:szCs w:val="32"/>
          <w:lang w:eastAsia="ru-RU"/>
        </w:rPr>
        <w:t xml:space="preserve">п. 1.2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szCs w:val="32"/>
        </w:rPr>
      </w:pPr>
      <w:r>
        <w:rPr>
          <w:rFonts w:ascii="Times New Roman" w:hAnsi="Times New Roman" w:cs="Times New Roman" w:eastAsia="Times New Roman"/>
          <w:b/>
          <w:bCs/>
          <w:i/>
          <w:sz w:val="20"/>
          <w:szCs w:val="32"/>
          <w:lang w:eastAsia="ru-RU"/>
        </w:rPr>
        <w:t xml:space="preserve">Исполнители: </w:t>
      </w:r>
      <w:r>
        <w:rPr>
          <w:rFonts w:ascii="Times New Roman" w:hAnsi="Times New Roman" w:cs="Times New Roman" w:eastAsia="Times New Roman"/>
          <w:bCs/>
          <w:i/>
          <w:sz w:val="20"/>
          <w:szCs w:val="32"/>
          <w:lang w:eastAsia="ru-RU"/>
        </w:rPr>
        <w:t xml:space="preserve">МРП НСО во взаимодействии с ГУФСИН по НСО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sz w:val="24"/>
          <w:szCs w:val="32"/>
        </w:rPr>
        <w:t xml:space="preserve">П. 1.3. 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Осуществления </w:t>
      </w:r>
      <w:r>
        <w:rPr>
          <w:rFonts w:ascii="Times New Roman" w:hAnsi="Times New Roman" w:cs="Times New Roman" w:eastAsia="Times New Roman"/>
          <w:bCs/>
          <w:sz w:val="24"/>
          <w:szCs w:val="32"/>
          <w:lang w:eastAsia="ru-RU"/>
        </w:rPr>
        <w:t xml:space="preserve">с 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лицами, отбывающими наказание за совершение преступлений террористического характера, в том числе не связанное с лишением свободы, </w:t>
      </w:r>
      <w:r>
        <w:rPr>
          <w:rFonts w:ascii="Times New Roman" w:hAnsi="Times New Roman" w:cs="Times New Roman" w:eastAsia="Times New Roman"/>
          <w:bCs/>
          <w:sz w:val="24"/>
          <w:szCs w:val="32"/>
          <w:lang w:eastAsia="ru-RU"/>
        </w:rPr>
        <w:t xml:space="preserve">профилактических мер, предусмотренных законодательством Российской Федерации, в форме 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индивидуальных профилактических бесед </w:t>
      </w:r>
      <w:r>
        <w:rPr>
          <w:rFonts w:ascii="Times New Roman" w:hAnsi="Times New Roman" w:cs="Times New Roman" w:eastAsia="Times New Roman"/>
          <w:bCs/>
          <w:sz w:val="24"/>
          <w:szCs w:val="32"/>
          <w:lang w:eastAsia="ru-RU"/>
        </w:rPr>
        <w:t xml:space="preserve">с привлечением представителей религиозных и общественных организаций, психологов, в ходе которых разъяснять указанным лицам их 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моральную и правовую ответственность перед обществом, государством, социальные и правовые последствия террористической деятельности.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b/>
          <w:bCs/>
          <w:i/>
          <w:iCs/>
          <w:sz w:val="20"/>
          <w:szCs w:val="32"/>
          <w:lang w:eastAsia="ru-RU"/>
        </w:rPr>
        <w:t xml:space="preserve">Согласно пунктам Плана НСО: </w:t>
      </w:r>
      <w:r>
        <w:rPr>
          <w:rFonts w:ascii="Times New Roman" w:hAnsi="Times New Roman" w:cs="Times New Roman" w:eastAsia="Times New Roman"/>
          <w:bCs/>
          <w:i/>
          <w:iCs/>
          <w:sz w:val="20"/>
          <w:szCs w:val="32"/>
          <w:lang w:eastAsia="ru-RU"/>
        </w:rPr>
        <w:t xml:space="preserve">п. 1.3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szCs w:val="32"/>
        </w:rPr>
      </w:pPr>
      <w:r>
        <w:rPr>
          <w:rFonts w:ascii="Times New Roman" w:hAnsi="Times New Roman" w:cs="Times New Roman" w:eastAsia="Times New Roman"/>
          <w:b/>
          <w:bCs/>
          <w:i/>
          <w:sz w:val="20"/>
          <w:szCs w:val="32"/>
          <w:lang w:eastAsia="ru-RU"/>
        </w:rPr>
        <w:t xml:space="preserve">Исполнители: </w:t>
      </w:r>
      <w:r>
        <w:rPr>
          <w:rFonts w:ascii="Times New Roman" w:hAnsi="Times New Roman" w:cs="Times New Roman" w:eastAsia="Times New Roman"/>
          <w:bCs/>
          <w:i/>
          <w:sz w:val="20"/>
          <w:szCs w:val="32"/>
          <w:lang w:eastAsia="ru-RU"/>
        </w:rPr>
        <w:t xml:space="preserve">МТиСР НСО во взаимодействии с ГУ МВД по НСО, МРП НСО, МО НСО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  <w:lang w:eastAsia="ru-RU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sz w:val="24"/>
          <w:szCs w:val="32"/>
          <w:lang w:eastAsia="ru-RU"/>
        </w:rPr>
        <w:t xml:space="preserve">1.4.</w:t>
      </w:r>
      <w:r>
        <w:rPr>
          <w:rFonts w:ascii="Times New Roman" w:hAnsi="Times New Roman" w:cs="Times New Roman" w:eastAsia="Times New Roman"/>
          <w:bCs/>
          <w:sz w:val="24"/>
          <w:szCs w:val="32"/>
          <w:lang w:eastAsia="ru-RU"/>
        </w:rPr>
        <w:t xml:space="preserve"> Проведения с членами семей лиц, причастных к террористической деятельности (действующих, осужденных, нейтрализованных), в том числе возвратившихся из стран с повышенной террористической активностью, бесед по разъяснению норм законодательства Российской</w:t>
      </w:r>
      <w:r>
        <w:rPr>
          <w:rFonts w:ascii="Times New Roman" w:hAnsi="Times New Roman" w:cs="Times New Roman" w:eastAsia="Times New Roman"/>
          <w:bCs/>
          <w:sz w:val="24"/>
          <w:szCs w:val="32"/>
          <w:lang w:eastAsia="ru-RU"/>
        </w:rPr>
        <w:t xml:space="preserve"> Федерации, устанавливающих ответственность за участие и содействие террористической деятельности, а также оказания указанным лицам социальной, психологической и правовой помощи при участии представителей религиозных и общественных организаций, психологов.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b/>
          <w:bCs/>
          <w:i/>
          <w:iCs/>
          <w:sz w:val="20"/>
          <w:szCs w:val="32"/>
          <w:lang w:eastAsia="ru-RU"/>
        </w:rPr>
        <w:t xml:space="preserve">Согласно пунктам Плана НСО: </w:t>
      </w:r>
      <w:r>
        <w:rPr>
          <w:rFonts w:ascii="Times New Roman" w:hAnsi="Times New Roman" w:cs="Times New Roman" w:eastAsia="Times New Roman"/>
          <w:bCs/>
          <w:i/>
          <w:iCs/>
          <w:sz w:val="20"/>
          <w:szCs w:val="32"/>
          <w:lang w:eastAsia="ru-RU"/>
        </w:rPr>
        <w:t xml:space="preserve">п. 1.3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b/>
          <w:bCs/>
          <w:i/>
          <w:sz w:val="20"/>
          <w:szCs w:val="32"/>
          <w:lang w:eastAsia="ru-RU"/>
        </w:rPr>
        <w:t xml:space="preserve">Исполнители: </w:t>
      </w:r>
      <w:r>
        <w:rPr>
          <w:rFonts w:ascii="Times New Roman" w:hAnsi="Times New Roman" w:cs="Times New Roman" w:eastAsia="Times New Roman"/>
          <w:bCs/>
          <w:i/>
          <w:sz w:val="20"/>
          <w:szCs w:val="32"/>
          <w:lang w:eastAsia="ru-RU"/>
        </w:rPr>
        <w:t xml:space="preserve">МТиСР НСО во взаимодействии с ГУ МВД по НСО, МРП НСО, МО НСО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  <w:lang w:eastAsia="ru-RU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sz w:val="24"/>
          <w:szCs w:val="32"/>
          <w:lang w:eastAsia="ru-RU"/>
        </w:rPr>
        <w:t xml:space="preserve">1.5. </w:t>
      </w:r>
      <w:r>
        <w:rPr>
          <w:rFonts w:ascii="Times New Roman" w:hAnsi="Times New Roman" w:cs="Times New Roman" w:eastAsia="Times New Roman"/>
          <w:bCs/>
          <w:sz w:val="24"/>
          <w:szCs w:val="32"/>
          <w:lang w:eastAsia="ru-RU"/>
        </w:rPr>
        <w:t xml:space="preserve">Организации работы по доведению лицам, прибывающим из стран с повышенной террористической активностью для временного проживания и осущес</w:t>
      </w:r>
      <w:r>
        <w:rPr>
          <w:rFonts w:ascii="Times New Roman" w:hAnsi="Times New Roman" w:cs="Times New Roman" w:eastAsia="Times New Roman"/>
          <w:bCs/>
          <w:sz w:val="24"/>
          <w:szCs w:val="32"/>
          <w:lang w:eastAsia="ru-RU"/>
        </w:rPr>
        <w:t xml:space="preserve">твления трудовой деятельности на территории Российской Федерации, норм законодательства Российской Федерации, устанавливающих ответственность за участие и содействие террористической деятельности, разжигание социальной, расовой, национальной и религиозной </w:t>
      </w:r>
      <w:r>
        <w:rPr>
          <w:rFonts w:ascii="Times New Roman" w:hAnsi="Times New Roman" w:cs="Times New Roman" w:eastAsia="Times New Roman"/>
          <w:bCs/>
          <w:sz w:val="24"/>
          <w:szCs w:val="32"/>
          <w:lang w:eastAsia="ru-RU"/>
        </w:rPr>
        <w:t xml:space="preserve">розни, создание и участие в деятельности общественных объединений, цели или действия которых направлены на насильственное изменение основ конституционного строя России, </w:t>
        <w:br/>
        <w:t xml:space="preserve">с привлечением работодателей, представителей религиозных </w:t>
        <w:br/>
        <w:t xml:space="preserve">и общественных организаций. 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i/>
          <w:iCs/>
          <w:sz w:val="20"/>
          <w:szCs w:val="32"/>
          <w:lang w:eastAsia="ru-RU"/>
        </w:rPr>
        <w:t xml:space="preserve">Согласно пунктам Плана НСО: </w:t>
      </w:r>
      <w:r>
        <w:rPr>
          <w:rFonts w:ascii="Times New Roman" w:hAnsi="Times New Roman" w:cs="Times New Roman" w:eastAsia="Times New Roman"/>
          <w:bCs/>
          <w:i/>
          <w:iCs/>
          <w:sz w:val="20"/>
          <w:szCs w:val="32"/>
          <w:lang w:eastAsia="ru-RU"/>
        </w:rPr>
        <w:t xml:space="preserve">п. 1.6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b w:val="false"/>
          <w:i/>
          <w:sz w:val="20"/>
        </w:rPr>
      </w:pPr>
      <w:r>
        <w:rPr>
          <w:rFonts w:ascii="Times New Roman" w:hAnsi="Times New Roman" w:cs="Times New Roman" w:eastAsia="Times New Roman"/>
          <w:b/>
          <w:bCs/>
          <w:i/>
          <w:sz w:val="20"/>
          <w:szCs w:val="32"/>
          <w:lang w:eastAsia="ru-RU"/>
        </w:rPr>
        <w:t xml:space="preserve">Исполнители: </w:t>
      </w:r>
      <w:r>
        <w:rPr>
          <w:rFonts w:ascii="Times New Roman" w:hAnsi="Times New Roman" w:cs="Times New Roman" w:eastAsia="Times New Roman"/>
          <w:b w:val="false"/>
          <w:bCs/>
          <w:i/>
          <w:sz w:val="20"/>
          <w:szCs w:val="32"/>
          <w:lang w:eastAsia="ru-RU"/>
        </w:rPr>
        <w:t xml:space="preserve">МТиСР НСО и МРП НСО во взаимодействии с ГУ МВД по НСО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  <w:lang w:eastAsia="ru-RU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sz w:val="24"/>
          <w:szCs w:val="32"/>
          <w:lang w:eastAsia="ru-RU"/>
        </w:rPr>
        <w:t xml:space="preserve">1.6. </w:t>
      </w:r>
      <w:r>
        <w:rPr>
          <w:rFonts w:ascii="Times New Roman" w:hAnsi="Times New Roman" w:cs="Times New Roman" w:eastAsia="Times New Roman"/>
          <w:bCs/>
          <w:sz w:val="24"/>
          <w:szCs w:val="32"/>
          <w:lang w:eastAsia="ru-RU"/>
        </w:rPr>
        <w:t xml:space="preserve">Проведения с лицами, прибывающими в Российскую Федерацию из стран с повышенной террористической активностью для обучения, на базе образовательных организаций высшего и среднего профессиональ</w:t>
      </w:r>
      <w:r>
        <w:rPr>
          <w:rFonts w:ascii="Times New Roman" w:hAnsi="Times New Roman" w:cs="Times New Roman" w:eastAsia="Times New Roman"/>
          <w:bCs/>
          <w:sz w:val="24"/>
          <w:szCs w:val="32"/>
          <w:lang w:eastAsia="ru-RU"/>
        </w:rPr>
        <w:t xml:space="preserve">ного образования мероприятий (в том числе при участии представителей религиозных и общественных организаций, психологов) в форме индивидуальных или групповых бесед по доведению норм законодательства, устанавливающих ответственность за участие и содействие </w:t>
      </w:r>
      <w:r>
        <w:rPr>
          <w:rFonts w:ascii="Times New Roman" w:hAnsi="Times New Roman" w:cs="Times New Roman" w:eastAsia="Times New Roman"/>
          <w:bCs/>
          <w:sz w:val="24"/>
          <w:szCs w:val="32"/>
          <w:lang w:eastAsia="ru-RU"/>
        </w:rPr>
        <w:t xml:space="preserve">террористической деятельности, разжигание социальной, расовой, национальной и религиозной розни, создание и участие в деятельности общественных объединений, цели и действия которых направлены на насильственное изменение основ конституционного строя России.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</w:rPr>
      </w:pPr>
      <w:r>
        <w:rPr>
          <w:rFonts w:ascii="Times New Roman" w:hAnsi="Times New Roman" w:cs="Times New Roman" w:eastAsia="Times New Roman"/>
          <w:b/>
          <w:bCs/>
          <w:i/>
          <w:iCs/>
          <w:sz w:val="20"/>
          <w:szCs w:val="32"/>
          <w:lang w:eastAsia="ru-RU"/>
        </w:rPr>
        <w:t xml:space="preserve">Согласно пунктам Плана НСО: </w:t>
      </w:r>
      <w:r>
        <w:rPr>
          <w:rFonts w:ascii="Times New Roman" w:hAnsi="Times New Roman" w:cs="Times New Roman" w:eastAsia="Times New Roman"/>
          <w:bCs/>
          <w:i/>
          <w:iCs/>
          <w:sz w:val="20"/>
          <w:szCs w:val="32"/>
          <w:lang w:eastAsia="ru-RU"/>
        </w:rPr>
        <w:t xml:space="preserve">п. 1.4</w:t>
      </w:r>
      <w:r>
        <w:rPr>
          <w:rFonts w:ascii="Times New Roman" w:hAnsi="Times New Roman" w:cs="Times New Roman" w:eastAsia="Times New Roman"/>
          <w:i/>
          <w:sz w:val="20"/>
        </w:rPr>
        <w:t xml:space="preserve">, 1.5, 1.7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b w:val="false"/>
        </w:rPr>
      </w:pPr>
      <w:r>
        <w:rPr>
          <w:rFonts w:ascii="Times New Roman" w:hAnsi="Times New Roman" w:cs="Times New Roman" w:eastAsia="Times New Roman"/>
          <w:b/>
          <w:bCs/>
          <w:i/>
          <w:sz w:val="20"/>
          <w:szCs w:val="32"/>
          <w:lang w:eastAsia="ru-RU"/>
        </w:rPr>
        <w:t xml:space="preserve">Исполнители: </w:t>
      </w:r>
      <w:r>
        <w:rPr>
          <w:rFonts w:ascii="Times New Roman" w:hAnsi="Times New Roman" w:cs="Times New Roman" w:eastAsia="Times New Roman"/>
          <w:b w:val="false"/>
          <w:bCs/>
          <w:i/>
          <w:sz w:val="20"/>
          <w:szCs w:val="32"/>
          <w:lang w:eastAsia="ru-RU"/>
        </w:rPr>
        <w:t xml:space="preserve">МОбр НСО, МК НСО, МФКиС НСО, МЗ НСО</w:t>
      </w:r>
      <w:r>
        <w:rPr>
          <w:rFonts w:ascii="Times New Roman" w:hAnsi="Times New Roman" w:cs="Times New Roman" w:eastAsia="Times New Roman"/>
          <w:b w:val="false"/>
          <w:i/>
          <w:sz w:val="20"/>
          <w:szCs w:val="32"/>
        </w:rPr>
        <w:t xml:space="preserve">, МРП НСО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  <w:lang w:eastAsia="ru-RU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sz w:val="24"/>
          <w:szCs w:val="32"/>
          <w:lang w:eastAsia="ru-RU"/>
        </w:rPr>
        <w:t xml:space="preserve">1.7. </w:t>
      </w:r>
      <w:r>
        <w:rPr>
          <w:rFonts w:ascii="Times New Roman" w:hAnsi="Times New Roman" w:cs="Times New Roman" w:eastAsia="Times New Roman"/>
          <w:bCs/>
          <w:sz w:val="24"/>
          <w:szCs w:val="32"/>
          <w:lang w:eastAsia="ru-RU"/>
        </w:rPr>
        <w:t xml:space="preserve">Организации работы по изучению лицами, получившими религиозное образование за рубежом и имеющими намерения заниматься религиозной деятельностью на территории Российск</w:t>
      </w:r>
      <w:r>
        <w:rPr>
          <w:rFonts w:ascii="Times New Roman" w:hAnsi="Times New Roman" w:cs="Times New Roman" w:eastAsia="Times New Roman"/>
          <w:bCs/>
          <w:sz w:val="24"/>
          <w:szCs w:val="32"/>
          <w:lang w:eastAsia="ru-RU"/>
        </w:rPr>
        <w:t xml:space="preserve">ой Федерации, норм законодательства Российской Федерации, устанавливающих ответственность за участие и содействие террористической деятельности, традиционных российских духовно-нравственных ценностей и современной религиозной ситуации в регионе пребывания.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i/>
          <w:iCs/>
          <w:sz w:val="20"/>
          <w:szCs w:val="32"/>
          <w:lang w:eastAsia="ru-RU"/>
        </w:rPr>
        <w:t xml:space="preserve">Согласно пунктам Плана НСО: </w:t>
      </w:r>
      <w:r>
        <w:rPr>
          <w:rFonts w:ascii="Times New Roman" w:hAnsi="Times New Roman" w:cs="Times New Roman" w:eastAsia="Times New Roman"/>
          <w:bCs/>
          <w:i/>
          <w:iCs/>
          <w:sz w:val="20"/>
          <w:szCs w:val="32"/>
          <w:lang w:eastAsia="ru-RU"/>
        </w:rPr>
        <w:t xml:space="preserve">п. 1.8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lang w:eastAsia="ru-RU"/>
        </w:rPr>
      </w:pPr>
      <w:r>
        <w:rPr>
          <w:rFonts w:ascii="Times New Roman" w:hAnsi="Times New Roman" w:cs="Times New Roman" w:eastAsia="Times New Roman"/>
          <w:b/>
          <w:bCs/>
          <w:i/>
          <w:sz w:val="20"/>
          <w:szCs w:val="32"/>
          <w:lang w:eastAsia="ru-RU"/>
        </w:rPr>
        <w:t xml:space="preserve">Исполнители: </w:t>
      </w:r>
      <w:r>
        <w:rPr>
          <w:rFonts w:ascii="Times New Roman" w:hAnsi="Times New Roman" w:cs="Times New Roman" w:eastAsia="Times New Roman"/>
          <w:bCs/>
          <w:i/>
          <w:sz w:val="20"/>
          <w:szCs w:val="32"/>
          <w:lang w:eastAsia="ru-RU"/>
        </w:rPr>
        <w:t xml:space="preserve">МРП НСО во взаимодействии с МО НСО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  <w:lang w:eastAsia="ru-RU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sz w:val="24"/>
          <w:szCs w:val="32"/>
          <w:lang w:eastAsia="ru-RU"/>
        </w:rPr>
        <w:t xml:space="preserve">1.8. </w:t>
      </w:r>
      <w:r>
        <w:rPr>
          <w:rFonts w:ascii="Times New Roman" w:hAnsi="Times New Roman" w:cs="Times New Roman" w:eastAsia="Times New Roman"/>
          <w:bCs/>
          <w:sz w:val="24"/>
          <w:szCs w:val="32"/>
          <w:lang w:eastAsia="ru-RU"/>
        </w:rPr>
        <w:t xml:space="preserve">Проведения с молодежью, в том числе с лицами, состоящими на</w:t>
      </w:r>
      <w:r>
        <w:rPr>
          <w:rFonts w:ascii="Times New Roman" w:hAnsi="Times New Roman" w:cs="Times New Roman" w:eastAsia="Times New Roman"/>
          <w:bCs/>
          <w:sz w:val="24"/>
          <w:szCs w:val="32"/>
          <w:lang w:eastAsia="ru-RU"/>
        </w:rPr>
        <w:t xml:space="preserve"> профилактическом учете и (или) находящимися под административным надзором в органах внутренних дел Российской Федерации в связи с причастностью к совершению правонарушений в сфере общественной безопасности, профилактических мероприятий в форме индивидуаль</w:t>
      </w:r>
      <w:r>
        <w:rPr>
          <w:rFonts w:ascii="Times New Roman" w:hAnsi="Times New Roman" w:cs="Times New Roman" w:eastAsia="Times New Roman"/>
          <w:bCs/>
          <w:sz w:val="24"/>
          <w:szCs w:val="32"/>
          <w:lang w:eastAsia="ru-RU"/>
        </w:rPr>
        <w:t xml:space="preserve">ных (групповых) бесед по формированию стойкого неприятия идеологии терроризма и привитию традиционных российских духовно-нравственных ценностей с привлечением к указанной работе представителей религиозных, общественных и спортивных организаций, психологов.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szCs w:val="32"/>
          <w:lang w:eastAsia="ru-RU"/>
        </w:rPr>
      </w:pPr>
      <w:r>
        <w:rPr>
          <w:rFonts w:ascii="Times New Roman" w:hAnsi="Times New Roman" w:cs="Times New Roman" w:eastAsia="Times New Roman"/>
          <w:b/>
          <w:bCs/>
          <w:i/>
          <w:iCs/>
          <w:sz w:val="20"/>
          <w:szCs w:val="32"/>
          <w:lang w:eastAsia="ru-RU"/>
        </w:rPr>
        <w:t xml:space="preserve">Согласно пунктам Плана НСО: </w:t>
      </w:r>
      <w:r>
        <w:rPr>
          <w:rFonts w:ascii="Times New Roman" w:hAnsi="Times New Roman" w:cs="Times New Roman" w:eastAsia="Times New Roman"/>
          <w:bCs/>
          <w:i/>
          <w:iCs/>
          <w:sz w:val="20"/>
          <w:szCs w:val="32"/>
          <w:lang w:eastAsia="ru-RU"/>
        </w:rPr>
        <w:t xml:space="preserve">п. 1.9, 1.10, 2.1.1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szCs w:val="32"/>
          <w:lang w:eastAsia="ru-RU"/>
        </w:rPr>
      </w:pPr>
      <w:r>
        <w:rPr>
          <w:rFonts w:ascii="Times New Roman" w:hAnsi="Times New Roman" w:cs="Times New Roman" w:eastAsia="Times New Roman"/>
          <w:b/>
          <w:bCs/>
          <w:i/>
          <w:sz w:val="20"/>
          <w:szCs w:val="32"/>
          <w:lang w:eastAsia="ru-RU"/>
        </w:rPr>
        <w:t xml:space="preserve">Исполнители: </w:t>
      </w:r>
      <w:r>
        <w:rPr>
          <w:rFonts w:ascii="Times New Roman" w:hAnsi="Times New Roman" w:cs="Times New Roman" w:eastAsia="Times New Roman"/>
          <w:bCs/>
          <w:i/>
          <w:sz w:val="20"/>
          <w:szCs w:val="32"/>
          <w:lang w:eastAsia="ru-RU"/>
        </w:rPr>
        <w:t xml:space="preserve">МТиСР НСО, МРП НСО во взаимодействии с ГУ МВД по НСО; МОбр НСО, МК НСО,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szCs w:val="32"/>
          <w:lang w:eastAsia="ru-RU"/>
        </w:rPr>
      </w:pPr>
      <w:r>
        <w:rPr>
          <w:rFonts w:ascii="Times New Roman" w:hAnsi="Times New Roman" w:cs="Times New Roman" w:eastAsia="Times New Roman"/>
          <w:bCs/>
          <w:i/>
          <w:sz w:val="20"/>
          <w:szCs w:val="32"/>
          <w:lang w:eastAsia="ru-RU"/>
        </w:rPr>
        <w:t xml:space="preserve">МФКиС НСО, МЗ НСО во взаимодействии с МО НСО</w:t>
      </w:r>
      <w:r/>
    </w:p>
    <w:p>
      <w:pPr>
        <w:pStyle w:val="627"/>
        <w:jc w:val="center"/>
        <w:spacing w:lineRule="auto" w:line="240" w:after="0" w:before="0"/>
        <w:rPr>
          <w:rFonts w:ascii="Times New Roman" w:hAnsi="Times New Roman" w:cs="Times New Roman" w:eastAsia="Times New Roman"/>
          <w:b/>
          <w:sz w:val="24"/>
          <w:szCs w:val="32"/>
          <w:lang w:eastAsia="ru-RU"/>
        </w:rPr>
      </w:pPr>
      <w:r>
        <w:rPr>
          <w:rFonts w:ascii="Times New Roman" w:hAnsi="Times New Roman" w:cs="Times New Roman" w:eastAsia="Times New Roman"/>
          <w:b/>
          <w:sz w:val="24"/>
          <w:szCs w:val="32"/>
          <w:lang w:eastAsia="ru-RU"/>
        </w:rPr>
      </w:r>
      <w:r/>
    </w:p>
    <w:p>
      <w:pPr>
        <w:pStyle w:val="627"/>
        <w:jc w:val="center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  <w:lang w:eastAsia="ru-RU"/>
        </w:rPr>
        <w:t xml:space="preserve">2. Меры по формированию у населения Российской Федерации антитеррористического сознания</w:t>
      </w:r>
      <w:r/>
    </w:p>
    <w:p>
      <w:pPr>
        <w:pStyle w:val="703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b/>
          <w:bCs/>
          <w:sz w:val="24"/>
          <w:szCs w:val="32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</w:rPr>
      </w:r>
      <w:r/>
    </w:p>
    <w:p>
      <w:pPr>
        <w:pStyle w:val="703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2.1. 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В целях развития у населения, прежде 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всего молодежи, активной гражданской позиции, направленной на неприятие идеологии терроризма, проводить общественно-политические, культурные и спортивные мероприятия, посвященные Дню солидарности в борьбе с терроризмом </w:t>
        <w:br/>
        <w:t xml:space="preserve">(3 сентября). При реализации указанн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ых мероприятий обеспечить максимальный охват участников из различных категорий населения </w:t>
        <w:br/>
        <w:t xml:space="preserve">с привлечением видных федеральных и региональных политических деятелей, авторитетных представителей общественных и религиозных организаций, науки, культуры и спорта. 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b/>
          <w:bCs/>
          <w:i/>
          <w:iCs/>
          <w:sz w:val="20"/>
          <w:szCs w:val="32"/>
          <w:lang w:eastAsia="ru-RU"/>
        </w:rPr>
        <w:t xml:space="preserve">Согласно пунктам Плана НСО: </w:t>
      </w:r>
      <w:r>
        <w:rPr>
          <w:rFonts w:ascii="Times New Roman" w:hAnsi="Times New Roman" w:cs="Times New Roman" w:eastAsia="Times New Roman"/>
          <w:bCs/>
          <w:i/>
          <w:iCs/>
          <w:sz w:val="20"/>
          <w:szCs w:val="32"/>
          <w:lang w:eastAsia="ru-RU"/>
        </w:rPr>
        <w:t xml:space="preserve">п. 2.1.2, 2.1.3, 2.1.5, 2.1.6, 2.1.7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lang w:eastAsia="ru-RU"/>
        </w:rPr>
      </w:pPr>
      <w:r>
        <w:rPr>
          <w:rFonts w:ascii="Times New Roman" w:hAnsi="Times New Roman" w:cs="Times New Roman" w:eastAsia="Times New Roman"/>
          <w:b/>
          <w:bCs/>
          <w:i/>
          <w:sz w:val="20"/>
          <w:szCs w:val="32"/>
          <w:lang w:eastAsia="ru-RU"/>
        </w:rPr>
        <w:t xml:space="preserve">Исполнители: </w:t>
      </w:r>
      <w:r>
        <w:rPr>
          <w:rFonts w:ascii="Times New Roman" w:hAnsi="Times New Roman" w:cs="Times New Roman" w:eastAsia="Times New Roman"/>
          <w:bCs/>
          <w:i/>
          <w:sz w:val="20"/>
          <w:szCs w:val="32"/>
          <w:lang w:eastAsia="ru-RU"/>
        </w:rPr>
        <w:t xml:space="preserve">МОбр НСО, МК НСО, МФКиС НСО, МЗ НСО, МТиСР НСО во взаимодействии с МО НСО,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szCs w:val="32"/>
          <w:lang w:eastAsia="ru-RU"/>
        </w:rPr>
      </w:pPr>
      <w:r>
        <w:rPr>
          <w:rFonts w:ascii="Times New Roman" w:hAnsi="Times New Roman" w:cs="Times New Roman" w:eastAsia="Times New Roman"/>
          <w:bCs/>
          <w:i/>
          <w:sz w:val="20"/>
          <w:szCs w:val="32"/>
          <w:lang w:eastAsia="ru-RU"/>
        </w:rPr>
        <w:t xml:space="preserve">МРП НСО, ДИП НСО, УИП НСО</w:t>
      </w:r>
      <w:r/>
    </w:p>
    <w:p>
      <w:pPr>
        <w:pStyle w:val="703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sz w:val="24"/>
          <w:szCs w:val="32"/>
        </w:rPr>
        <w:t xml:space="preserve">2.2. В целях снижения уязвимости молодежи от воздействия идеологии терроризма: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2.2.1. 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Проводить на базе образовательных организаций (в том числе с участием представителей религиозных и об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щественных организаций, деятелей культуры и искусства) воспитательные и культурно-просветительские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b/>
          <w:bCs/>
          <w:i/>
          <w:iCs/>
          <w:sz w:val="20"/>
          <w:szCs w:val="32"/>
          <w:lang w:eastAsia="ru-RU"/>
        </w:rPr>
        <w:t xml:space="preserve">Согласно пунктам Плана НСО: </w:t>
      </w:r>
      <w:r>
        <w:rPr>
          <w:rFonts w:ascii="Times New Roman" w:hAnsi="Times New Roman" w:cs="Times New Roman" w:eastAsia="Times New Roman"/>
          <w:bCs/>
          <w:i/>
          <w:iCs/>
          <w:sz w:val="20"/>
          <w:szCs w:val="32"/>
          <w:lang w:eastAsia="ru-RU"/>
        </w:rPr>
        <w:t xml:space="preserve">п. 2.1.4, 2.2.1, 2.2.2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lang w:eastAsia="ru-RU"/>
        </w:rPr>
      </w:pPr>
      <w:r>
        <w:rPr>
          <w:rFonts w:ascii="Times New Roman" w:hAnsi="Times New Roman" w:cs="Times New Roman" w:eastAsia="Times New Roman"/>
          <w:b/>
          <w:bCs/>
          <w:i/>
          <w:sz w:val="20"/>
          <w:szCs w:val="32"/>
          <w:lang w:eastAsia="ru-RU"/>
        </w:rPr>
        <w:t xml:space="preserve">Исполнители: </w:t>
      </w:r>
      <w:r>
        <w:rPr>
          <w:rFonts w:ascii="Times New Roman" w:hAnsi="Times New Roman" w:cs="Times New Roman" w:eastAsia="Times New Roman"/>
          <w:bCs/>
          <w:i/>
          <w:sz w:val="20"/>
          <w:szCs w:val="32"/>
          <w:lang w:eastAsia="ru-RU"/>
        </w:rPr>
        <w:t xml:space="preserve">МРП НСО, МОбр НСО, МК НСО, МФКиС НСО, МЗ НСО во взаимодействии с МО НСО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32"/>
          <w:lang w:eastAsia="ru-RU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iCs/>
          <w:sz w:val="24"/>
          <w:szCs w:val="32"/>
          <w:lang w:eastAsia="ru-RU"/>
        </w:rPr>
        <w:t xml:space="preserve">2.2.2. </w:t>
      </w:r>
      <w:r>
        <w:rPr>
          <w:rFonts w:ascii="Times New Roman" w:hAnsi="Times New Roman" w:cs="Times New Roman" w:eastAsia="Times New Roman"/>
          <w:iCs/>
          <w:sz w:val="24"/>
          <w:szCs w:val="32"/>
          <w:lang w:eastAsia="ru-RU"/>
        </w:rPr>
        <w:t xml:space="preserve">В рамках всероссийских и региональных молодежных форумов организовывать с привлечением лидеров общественного мнения </w:t>
      </w:r>
      <w:r>
        <w:rPr>
          <w:rFonts w:ascii="Times New Roman" w:hAnsi="Times New Roman" w:cs="Times New Roman" w:eastAsia="Times New Roman"/>
          <w:sz w:val="24"/>
          <w:szCs w:val="32"/>
          <w:lang w:eastAsia="ru-RU"/>
        </w:rPr>
        <w:t xml:space="preserve">проведение тематических мероприятий </w:t>
      </w:r>
      <w:r>
        <w:rPr>
          <w:rFonts w:ascii="Times New Roman" w:hAnsi="Times New Roman" w:cs="Times New Roman" w:eastAsia="Times New Roman"/>
          <w:iCs/>
          <w:sz w:val="24"/>
          <w:szCs w:val="32"/>
          <w:lang w:eastAsia="ru-RU"/>
        </w:rPr>
        <w:t xml:space="preserve">по вопросам предупреждения распространения идеологии терроризма среди молодежи.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b/>
          <w:bCs/>
          <w:i/>
          <w:iCs/>
          <w:sz w:val="20"/>
          <w:szCs w:val="32"/>
          <w:lang w:eastAsia="ru-RU"/>
        </w:rPr>
        <w:t xml:space="preserve">Согласно пунктам Плана НСО: </w:t>
      </w:r>
      <w:r>
        <w:rPr>
          <w:rFonts w:ascii="Times New Roman" w:hAnsi="Times New Roman" w:cs="Times New Roman" w:eastAsia="Times New Roman"/>
          <w:bCs/>
          <w:i/>
          <w:iCs/>
          <w:sz w:val="20"/>
          <w:szCs w:val="32"/>
          <w:lang w:eastAsia="ru-RU"/>
        </w:rPr>
        <w:t xml:space="preserve">п. 2.2.3</w:t>
      </w:r>
      <w:r/>
    </w:p>
    <w:p>
      <w:pPr>
        <w:pStyle w:val="627"/>
        <w:ind w:left="2552" w:right="0" w:hanging="1843"/>
        <w:jc w:val="both"/>
        <w:spacing w:lineRule="auto" w:line="240" w:after="0" w:before="0"/>
        <w:tabs>
          <w:tab w:val="clear" w:pos="708" w:leader="none"/>
          <w:tab w:val="left" w:pos="3270" w:leader="none"/>
        </w:tabs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b/>
          <w:bCs/>
          <w:i/>
          <w:sz w:val="20"/>
          <w:szCs w:val="32"/>
          <w:lang w:eastAsia="ru-RU"/>
        </w:rPr>
        <w:t xml:space="preserve">Исполнители: </w:t>
      </w:r>
      <w:r>
        <w:rPr>
          <w:rFonts w:ascii="Times New Roman" w:hAnsi="Times New Roman" w:cs="Times New Roman" w:eastAsia="Times New Roman"/>
          <w:bCs/>
          <w:i/>
          <w:sz w:val="20"/>
          <w:szCs w:val="32"/>
          <w:lang w:eastAsia="ru-RU"/>
        </w:rPr>
        <w:t xml:space="preserve">МОбр НСО во взаимодействии с МО НСО</w:t>
      </w:r>
      <w:r/>
    </w:p>
    <w:p>
      <w:pPr>
        <w:pStyle w:val="703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  <w:lang w:eastAsia="ru-RU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sz w:val="24"/>
          <w:szCs w:val="32"/>
          <w:lang w:eastAsia="ru-RU"/>
        </w:rPr>
        <w:t xml:space="preserve">2.2.3. </w:t>
      </w:r>
      <w:r>
        <w:rPr>
          <w:rFonts w:ascii="Times New Roman" w:hAnsi="Times New Roman" w:cs="Times New Roman" w:eastAsia="Times New Roman"/>
          <w:bCs/>
          <w:sz w:val="24"/>
          <w:szCs w:val="32"/>
          <w:lang w:eastAsia="ru-RU"/>
        </w:rPr>
        <w:t xml:space="preserve">Разработать и внедрить в практическую деятельность общественных организаций и движений, представляющих интересы молодежи, в том числе военно-патриотических молодежных и детских</w:t>
      </w:r>
      <w:r>
        <w:rPr>
          <w:rFonts w:ascii="Times New Roman" w:hAnsi="Times New Roman" w:cs="Times New Roman" w:eastAsia="Times New Roman"/>
          <w:bCs/>
          <w:sz w:val="24"/>
          <w:szCs w:val="32"/>
          <w:lang w:eastAsia="ru-RU"/>
        </w:rPr>
        <w:t xml:space="preserve"> объединений, информационные и методические материалы по развитию у детей и молодежи неприятия идеологии терроризма и по привитию традиционных российских духовно-нравственных ценностей. Обеспечить поддержку их деятельности в субъектах Российской Федерации.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i/>
          <w:iCs/>
          <w:sz w:val="20"/>
          <w:szCs w:val="32"/>
          <w:lang w:eastAsia="ru-RU"/>
        </w:rPr>
        <w:t xml:space="preserve">Согласно пунктам Плана НСО: </w:t>
      </w:r>
      <w:r>
        <w:rPr>
          <w:rFonts w:ascii="Times New Roman" w:hAnsi="Times New Roman" w:cs="Times New Roman" w:eastAsia="Times New Roman"/>
          <w:bCs/>
          <w:i/>
          <w:iCs/>
          <w:sz w:val="20"/>
          <w:szCs w:val="32"/>
          <w:lang w:eastAsia="ru-RU"/>
        </w:rPr>
        <w:t xml:space="preserve">п. 2.2.4</w:t>
      </w:r>
      <w:r>
        <w:rPr>
          <w:rFonts w:ascii="Times New Roman" w:hAnsi="Times New Roman" w:cs="Times New Roman" w:eastAsia="Times New Roman"/>
          <w:bCs/>
          <w:i/>
          <w:sz w:val="20"/>
          <w:szCs w:val="32"/>
          <w:lang w:eastAsia="ru-RU"/>
        </w:rPr>
        <w:t xml:space="preserve">, 4.2.2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</w:rPr>
      </w:pPr>
      <w:r>
        <w:rPr>
          <w:rFonts w:ascii="Times New Roman" w:hAnsi="Times New Roman" w:cs="Times New Roman" w:eastAsia="Times New Roman"/>
          <w:b/>
          <w:bCs/>
          <w:i/>
          <w:sz w:val="20"/>
          <w:szCs w:val="32"/>
          <w:lang w:eastAsia="ru-RU"/>
        </w:rPr>
        <w:t xml:space="preserve">Исполнители: </w:t>
      </w:r>
      <w:r>
        <w:rPr>
          <w:rFonts w:ascii="Times New Roman" w:hAnsi="Times New Roman" w:cs="Times New Roman" w:eastAsia="Times New Roman"/>
          <w:i/>
          <w:iCs/>
          <w:sz w:val="20"/>
          <w:szCs w:val="32"/>
          <w:lang w:eastAsia="ru-RU"/>
        </w:rPr>
        <w:t xml:space="preserve">МОбр НСО, МК НСО, МЗ НСО, МФКиС НСО во взаимодействии с МО НСО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32"/>
          <w:lang w:eastAsia="ru-RU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iCs/>
          <w:sz w:val="24"/>
          <w:szCs w:val="32"/>
          <w:lang w:eastAsia="ru-RU"/>
        </w:rPr>
        <w:t xml:space="preserve">2.2.4. </w:t>
      </w:r>
      <w:r>
        <w:rPr>
          <w:rFonts w:ascii="Times New Roman" w:hAnsi="Times New Roman" w:cs="Times New Roman" w:eastAsia="Times New Roman"/>
          <w:iCs/>
          <w:sz w:val="24"/>
          <w:szCs w:val="32"/>
          <w:lang w:eastAsia="ru-RU"/>
        </w:rPr>
        <w:t xml:space="preserve">Орга</w:t>
      </w:r>
      <w:r>
        <w:rPr>
          <w:rFonts w:ascii="Times New Roman" w:hAnsi="Times New Roman" w:cs="Times New Roman" w:eastAsia="Times New Roman"/>
          <w:iCs/>
          <w:sz w:val="24"/>
          <w:szCs w:val="32"/>
          <w:lang w:eastAsia="ru-RU"/>
        </w:rPr>
        <w:t xml:space="preserve">низовать разработку и включение в основные общеобразовательные программы образовательных о</w:t>
      </w:r>
      <w:r>
        <w:rPr>
          <w:rFonts w:ascii="Times New Roman" w:hAnsi="Times New Roman" w:cs="Times New Roman" w:eastAsia="Times New Roman"/>
          <w:iCs/>
          <w:sz w:val="24"/>
          <w:szCs w:val="32"/>
          <w:lang w:eastAsia="ru-RU"/>
        </w:rPr>
        <w:t xml:space="preserve">рганизаций по предмету «Основы безопасности жизнедеятельности» разделов, посвященных вопросам формирования у учащихся основ информационной безопасности, в том числе вопросам защиты детей от пропаганды идеологии терроризма при использовании сети «Интернет».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b/>
          <w:i/>
          <w:iCs/>
          <w:sz w:val="20"/>
          <w:szCs w:val="32"/>
          <w:lang w:eastAsia="ru-RU"/>
        </w:rPr>
        <w:t xml:space="preserve">Исполнитель: </w:t>
      </w:r>
      <w:r>
        <w:rPr>
          <w:rFonts w:ascii="Times New Roman" w:hAnsi="Times New Roman" w:cs="Times New Roman" w:eastAsia="Times New Roman"/>
          <w:i/>
          <w:iCs/>
          <w:sz w:val="20"/>
          <w:szCs w:val="32"/>
          <w:lang w:eastAsia="ru-RU"/>
        </w:rPr>
        <w:t xml:space="preserve">Минпросвещения России во взаимодействии с ФСБ России, МВД России, Роскомнадзором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i/>
          <w:iCs/>
          <w:sz w:val="20"/>
          <w:szCs w:val="32"/>
          <w:lang w:eastAsia="ru-RU"/>
        </w:rPr>
        <w:t xml:space="preserve">Срок: 2019 год.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  <w:szCs w:val="32"/>
          <w:lang w:eastAsia="ru-RU"/>
        </w:rPr>
      </w:pPr>
      <w:r>
        <w:rPr>
          <w:rFonts w:ascii="Times New Roman" w:hAnsi="Times New Roman" w:cs="Times New Roman" w:eastAsia="Times New Roman"/>
          <w:iCs/>
          <w:sz w:val="24"/>
          <w:szCs w:val="32"/>
          <w:lang w:eastAsia="ru-RU"/>
        </w:rPr>
        <w:t xml:space="preserve">2.3. В целях предотвращения использования религиозного фактора в распространении идеологии терроризма: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32"/>
          <w:lang w:eastAsia="ru-RU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iCs/>
          <w:sz w:val="24"/>
          <w:szCs w:val="32"/>
          <w:lang w:eastAsia="ru-RU"/>
        </w:rPr>
        <w:t xml:space="preserve">2.3.1. </w:t>
      </w:r>
      <w:r>
        <w:rPr>
          <w:rFonts w:ascii="Times New Roman" w:hAnsi="Times New Roman" w:cs="Times New Roman" w:eastAsia="Times New Roman"/>
          <w:iCs/>
          <w:sz w:val="24"/>
          <w:szCs w:val="32"/>
          <w:lang w:eastAsia="ru-RU"/>
        </w:rPr>
        <w:t xml:space="preserve">Разраб</w:t>
      </w:r>
      <w:r>
        <w:rPr>
          <w:rFonts w:ascii="Times New Roman" w:hAnsi="Times New Roman" w:cs="Times New Roman" w:eastAsia="Times New Roman"/>
          <w:iCs/>
          <w:sz w:val="24"/>
          <w:szCs w:val="32"/>
          <w:lang w:eastAsia="ru-RU"/>
        </w:rPr>
        <w:t xml:space="preserve">отать методические рекомендации для федеральных органов исполнительной власти, органов исполнительной власти субъектов Российской Федерации и органов местного самоуправления по профилактике распространения радикальной идеологии среди верующих.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b/>
          <w:i/>
          <w:iCs/>
          <w:sz w:val="20"/>
          <w:szCs w:val="32"/>
          <w:lang w:eastAsia="ru-RU"/>
        </w:rPr>
        <w:t xml:space="preserve">Исполнитель: </w:t>
      </w:r>
      <w:r>
        <w:rPr>
          <w:rFonts w:ascii="Times New Roman" w:hAnsi="Times New Roman" w:cs="Times New Roman" w:eastAsia="Times New Roman"/>
          <w:i/>
          <w:iCs/>
          <w:sz w:val="20"/>
          <w:szCs w:val="32"/>
          <w:lang w:eastAsia="ru-RU"/>
        </w:rPr>
        <w:t xml:space="preserve">ФАДН России во взаимодействии с ФСБ России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i/>
          <w:iCs/>
          <w:sz w:val="20"/>
          <w:szCs w:val="32"/>
          <w:lang w:eastAsia="ru-RU"/>
        </w:rPr>
        <w:t xml:space="preserve">Срок: 2019 год.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32"/>
          <w:lang w:eastAsia="ru-RU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iCs/>
          <w:sz w:val="24"/>
          <w:szCs w:val="32"/>
          <w:lang w:eastAsia="ru-RU"/>
        </w:rPr>
        <w:t xml:space="preserve">2.3.2. </w:t>
      </w:r>
      <w:r>
        <w:rPr>
          <w:rFonts w:ascii="Times New Roman" w:hAnsi="Times New Roman" w:cs="Times New Roman" w:eastAsia="Times New Roman"/>
          <w:iCs/>
          <w:sz w:val="24"/>
          <w:szCs w:val="32"/>
          <w:lang w:eastAsia="ru-RU"/>
        </w:rPr>
        <w:t xml:space="preserve">Проводить регулярные встречи с руководителями (представителями) религиозных организаций (групп) по вопросам совершенствования форм и методов профилактической работы среди верующих. 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b/>
          <w:bCs/>
          <w:i/>
          <w:iCs/>
          <w:sz w:val="20"/>
          <w:szCs w:val="32"/>
          <w:lang w:eastAsia="ru-RU"/>
        </w:rPr>
        <w:t xml:space="preserve">Согласно пунктам Плана НСО: </w:t>
      </w:r>
      <w:r>
        <w:rPr>
          <w:rFonts w:ascii="Times New Roman" w:hAnsi="Times New Roman" w:cs="Times New Roman" w:eastAsia="Times New Roman"/>
          <w:bCs/>
          <w:i/>
          <w:iCs/>
          <w:sz w:val="20"/>
          <w:szCs w:val="32"/>
          <w:lang w:eastAsia="ru-RU"/>
        </w:rPr>
        <w:t xml:space="preserve">п. 2.3.1</w:t>
      </w:r>
      <w:r>
        <w:rPr>
          <w:rFonts w:ascii="Times New Roman" w:hAnsi="Times New Roman" w:cs="Times New Roman" w:eastAsia="Times New Roman"/>
          <w:i/>
          <w:sz w:val="20"/>
          <w:szCs w:val="32"/>
          <w:lang w:eastAsia="ru-RU"/>
        </w:rPr>
        <w:t xml:space="preserve">, </w:t>
      </w:r>
      <w:r>
        <w:rPr>
          <w:rFonts w:ascii="Times New Roman" w:hAnsi="Times New Roman" w:cs="Times New Roman" w:eastAsia="Times New Roman"/>
          <w:bCs/>
          <w:i/>
          <w:iCs/>
          <w:sz w:val="20"/>
          <w:szCs w:val="32"/>
          <w:lang w:eastAsia="ru-RU"/>
        </w:rPr>
        <w:t xml:space="preserve">2.3.2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b/>
          <w:bCs/>
          <w:i/>
          <w:sz w:val="20"/>
          <w:szCs w:val="32"/>
          <w:lang w:eastAsia="ru-RU"/>
        </w:rPr>
        <w:t xml:space="preserve">Исполнители: </w:t>
      </w:r>
      <w:r>
        <w:rPr>
          <w:rFonts w:ascii="Times New Roman" w:hAnsi="Times New Roman" w:cs="Times New Roman" w:eastAsia="Times New Roman"/>
          <w:bCs/>
          <w:i/>
          <w:sz w:val="20"/>
          <w:szCs w:val="32"/>
          <w:lang w:eastAsia="ru-RU"/>
        </w:rPr>
        <w:t xml:space="preserve">МРП НСО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  <w:lang w:eastAsia="ru-RU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sz w:val="24"/>
          <w:szCs w:val="32"/>
          <w:lang w:eastAsia="ru-RU"/>
        </w:rPr>
        <w:t xml:space="preserve">2.4.</w:t>
      </w:r>
      <w:r>
        <w:rPr>
          <w:rFonts w:ascii="Times New Roman" w:hAnsi="Times New Roman" w:cs="Times New Roman" w:eastAsia="Times New Roman"/>
          <w:sz w:val="24"/>
          <w:szCs w:val="32"/>
          <w:lang w:eastAsia="ru-RU"/>
        </w:rPr>
        <w:t xml:space="preserve"> В целях привлечения институтов гра</w:t>
      </w:r>
      <w:r>
        <w:rPr>
          <w:rFonts w:ascii="Times New Roman" w:hAnsi="Times New Roman" w:cs="Times New Roman" w:eastAsia="Times New Roman"/>
          <w:sz w:val="24"/>
          <w:szCs w:val="32"/>
          <w:lang w:eastAsia="ru-RU"/>
        </w:rPr>
        <w:t xml:space="preserve">жданского общества </w:t>
        <w:br/>
        <w:t xml:space="preserve">к участию в работе по созданию информационных материалов в области противодействия идеологии терроризма осуществлять поддержку творческих проектов антитеррористической направленности, в том числе в рамках реализуемых грантовых программ.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b/>
          <w:bCs/>
          <w:i/>
          <w:iCs/>
          <w:sz w:val="20"/>
          <w:szCs w:val="32"/>
          <w:lang w:eastAsia="ru-RU"/>
        </w:rPr>
        <w:t xml:space="preserve">Согласно пунктам Плана НСО: </w:t>
      </w:r>
      <w:r>
        <w:rPr>
          <w:rFonts w:ascii="Times New Roman" w:hAnsi="Times New Roman" w:cs="Times New Roman" w:eastAsia="Times New Roman"/>
          <w:bCs/>
          <w:i/>
          <w:iCs/>
          <w:sz w:val="20"/>
          <w:szCs w:val="32"/>
          <w:lang w:eastAsia="ru-RU"/>
        </w:rPr>
        <w:t xml:space="preserve">п. 2.4.1, 2.4.2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lang w:eastAsia="ru-RU"/>
        </w:rPr>
      </w:pPr>
      <w:r>
        <w:rPr>
          <w:rFonts w:ascii="Times New Roman" w:hAnsi="Times New Roman" w:cs="Times New Roman" w:eastAsia="Times New Roman"/>
          <w:b/>
          <w:bCs/>
          <w:i/>
          <w:sz w:val="20"/>
          <w:szCs w:val="32"/>
          <w:lang w:eastAsia="ru-RU"/>
        </w:rPr>
        <w:t xml:space="preserve">Исполнители: </w:t>
      </w:r>
      <w:r>
        <w:rPr>
          <w:rFonts w:ascii="Times New Roman" w:hAnsi="Times New Roman" w:cs="Times New Roman" w:eastAsia="Times New Roman"/>
          <w:bCs/>
          <w:i/>
          <w:sz w:val="20"/>
          <w:szCs w:val="32"/>
          <w:lang w:eastAsia="ru-RU"/>
        </w:rPr>
        <w:t xml:space="preserve">МРП НСО, МК НСО, МОбр НСО</w:t>
      </w:r>
      <w:r/>
    </w:p>
    <w:p>
      <w:pPr>
        <w:pStyle w:val="627"/>
        <w:jc w:val="center"/>
        <w:spacing w:lineRule="auto" w:line="240" w:after="0" w:before="0"/>
        <w:rPr>
          <w:rFonts w:ascii="Times New Roman" w:hAnsi="Times New Roman" w:cs="Times New Roman" w:eastAsia="Times New Roman"/>
          <w:i/>
          <w:sz w:val="24"/>
          <w:szCs w:val="32"/>
        </w:rPr>
      </w:pPr>
      <w:r>
        <w:rPr>
          <w:rFonts w:ascii="Times New Roman" w:hAnsi="Times New Roman" w:cs="Times New Roman" w:eastAsia="Times New Roman"/>
          <w:i/>
          <w:sz w:val="24"/>
          <w:szCs w:val="32"/>
        </w:rPr>
      </w:r>
      <w:r/>
    </w:p>
    <w:p>
      <w:pPr>
        <w:pStyle w:val="627"/>
        <w:jc w:val="center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sz w:val="24"/>
          <w:szCs w:val="32"/>
        </w:rPr>
        <w:t xml:space="preserve">3. Совершенствование мер информационно-пропагандистского характера и защиты информационного пространства Российской Федерации от идеологии терроризма</w:t>
      </w:r>
      <w:r/>
    </w:p>
    <w:p>
      <w:pPr>
        <w:pStyle w:val="700"/>
        <w:jc w:val="both"/>
        <w:spacing w:after="0" w:before="0"/>
        <w:rPr>
          <w:rFonts w:ascii="Times New Roman" w:hAnsi="Times New Roman" w:cs="Times New Roman" w:eastAsia="Times New Roman"/>
          <w:b w:val="false"/>
          <w:color w:val="000000"/>
          <w:sz w:val="24"/>
          <w:szCs w:val="32"/>
        </w:rPr>
      </w:pPr>
      <w:r>
        <w:rPr>
          <w:rFonts w:cs="Times New Roman" w:eastAsia="Times New Roman"/>
          <w:b w:val="false"/>
          <w:color w:val="000000"/>
          <w:sz w:val="24"/>
          <w:szCs w:val="32"/>
        </w:rPr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Cs/>
          <w:sz w:val="24"/>
          <w:szCs w:val="32"/>
          <w:lang w:eastAsia="ru-RU"/>
        </w:rPr>
        <w:t xml:space="preserve">3.1. В целях совершенствования информационно-пропагандистских мер, направленных на противодействие идеологии терроризма: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  <w:lang w:eastAsia="ru-RU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sz w:val="24"/>
          <w:szCs w:val="32"/>
          <w:lang w:eastAsia="ru-RU"/>
        </w:rPr>
        <w:t xml:space="preserve">3.1.1.</w:t>
      </w:r>
      <w:r>
        <w:rPr>
          <w:rFonts w:ascii="Times New Roman" w:hAnsi="Times New Roman" w:cs="Times New Roman" w:eastAsia="Times New Roman"/>
          <w:sz w:val="24"/>
          <w:szCs w:val="32"/>
          <w:lang w:eastAsia="ru-RU"/>
        </w:rPr>
        <w:t xml:space="preserve"> Организовывать с привлечением лидеров общественного мнения, популярных блогеров создание и распространение в СМИ и с</w:t>
      </w:r>
      <w:r>
        <w:rPr>
          <w:rFonts w:ascii="Times New Roman" w:hAnsi="Times New Roman" w:cs="Times New Roman" w:eastAsia="Times New Roman"/>
          <w:sz w:val="24"/>
          <w:szCs w:val="32"/>
          <w:lang w:eastAsia="ru-RU"/>
        </w:rPr>
        <w:t xml:space="preserve">ети «Интернет» информационных материалов (печатных, аудиовизуальных и электронных) в области противодействия идеологии терроризма, в том числе основанных на обращениях (призывах) лиц, отказавшихся от террористической деятельности, а также их родственников.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b/>
          <w:bCs/>
          <w:i/>
          <w:iCs/>
          <w:sz w:val="20"/>
          <w:szCs w:val="32"/>
          <w:lang w:eastAsia="ru-RU"/>
        </w:rPr>
        <w:t xml:space="preserve">Согласно пунктам Плана НСО: </w:t>
      </w:r>
      <w:r>
        <w:rPr>
          <w:rFonts w:ascii="Times New Roman" w:hAnsi="Times New Roman" w:cs="Times New Roman" w:eastAsia="Times New Roman"/>
          <w:bCs/>
          <w:i/>
          <w:iCs/>
          <w:sz w:val="20"/>
          <w:szCs w:val="32"/>
          <w:lang w:eastAsia="ru-RU"/>
        </w:rPr>
        <w:t xml:space="preserve">п. 3.1, 3.5, 3.9, 3.10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lang w:eastAsia="ru-RU"/>
        </w:rPr>
      </w:pPr>
      <w:r>
        <w:rPr>
          <w:rFonts w:ascii="Times New Roman" w:hAnsi="Times New Roman" w:cs="Times New Roman" w:eastAsia="Times New Roman"/>
          <w:b/>
          <w:bCs/>
          <w:i/>
          <w:sz w:val="20"/>
          <w:szCs w:val="32"/>
          <w:lang w:eastAsia="ru-RU"/>
        </w:rPr>
        <w:t xml:space="preserve">Исполнители: </w:t>
      </w:r>
      <w:r>
        <w:rPr>
          <w:rFonts w:ascii="Times New Roman" w:hAnsi="Times New Roman" w:cs="Times New Roman" w:eastAsia="Times New Roman"/>
          <w:bCs/>
          <w:i/>
          <w:sz w:val="20"/>
          <w:szCs w:val="32"/>
          <w:lang w:eastAsia="ru-RU"/>
        </w:rPr>
        <w:t xml:space="preserve">МОбр НСО, МРП НСО, МК НСО, МЗ НСО, МТиСР НСО, ДИП НСО, УИП НСО во взаимодействии с УФСБ по НСО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  <w:lang w:eastAsia="ru-RU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sz w:val="24"/>
          <w:szCs w:val="32"/>
          <w:lang w:eastAsia="ru-RU"/>
        </w:rPr>
        <w:t xml:space="preserve">3.1.2.</w:t>
      </w:r>
      <w:r>
        <w:rPr>
          <w:rFonts w:ascii="Times New Roman" w:hAnsi="Times New Roman" w:cs="Times New Roman" w:eastAsia="Times New Roman"/>
          <w:b/>
          <w:bCs/>
          <w:sz w:val="24"/>
          <w:szCs w:val="32"/>
          <w:lang w:eastAsia="ru-RU"/>
        </w:rPr>
        <w:t xml:space="preserve"> </w:t>
      </w:r>
      <w:r>
        <w:rPr>
          <w:rFonts w:ascii="Times New Roman" w:hAnsi="Times New Roman" w:cs="Times New Roman" w:eastAsia="Times New Roman"/>
          <w:sz w:val="24"/>
          <w:szCs w:val="32"/>
          <w:lang w:eastAsia="ru-RU"/>
        </w:rPr>
        <w:t xml:space="preserve">Обес</w:t>
      </w:r>
      <w:r>
        <w:rPr>
          <w:rFonts w:ascii="Times New Roman" w:hAnsi="Times New Roman" w:cs="Times New Roman" w:eastAsia="Times New Roman"/>
          <w:sz w:val="24"/>
          <w:szCs w:val="32"/>
          <w:lang w:eastAsia="ru-RU"/>
        </w:rPr>
        <w:t xml:space="preserve">печить использование средств наружной рекламы и оборудования Общерос</w:t>
      </w:r>
      <w:r>
        <w:rPr>
          <w:rFonts w:ascii="Times New Roman" w:hAnsi="Times New Roman" w:cs="Times New Roman" w:eastAsia="Times New Roman"/>
          <w:sz w:val="24"/>
          <w:szCs w:val="32"/>
          <w:lang w:eastAsia="ru-RU"/>
        </w:rPr>
        <w:t xml:space="preserve">сийской комплексной системы информирования и оповещения населения (ОКСИОН), установленных в местах массового пребывания людей, для доведения до населения информационных материалов (печатных, аудиовизуальных и электронных) в области профилактики терроризма.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szCs w:val="32"/>
          <w:lang w:eastAsia="ru-RU"/>
        </w:rPr>
      </w:pPr>
      <w:r>
        <w:rPr>
          <w:rFonts w:ascii="Times New Roman" w:hAnsi="Times New Roman" w:cs="Times New Roman" w:eastAsia="Times New Roman"/>
          <w:b/>
          <w:i/>
          <w:sz w:val="20"/>
          <w:szCs w:val="32"/>
          <w:lang w:eastAsia="ru-RU"/>
        </w:rPr>
        <w:t xml:space="preserve">Исполнители: н</w:t>
      </w:r>
      <w:r>
        <w:rPr>
          <w:rFonts w:ascii="Times New Roman" w:hAnsi="Times New Roman" w:cs="Times New Roman" w:eastAsia="Times New Roman"/>
          <w:i/>
          <w:sz w:val="20"/>
          <w:szCs w:val="32"/>
          <w:lang w:eastAsia="ru-RU"/>
        </w:rPr>
        <w:t xml:space="preserve">а федеральном уровне – МЧС России;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szCs w:val="32"/>
          <w:lang w:eastAsia="ru-RU"/>
        </w:rPr>
      </w:pPr>
      <w:r>
        <w:rPr>
          <w:rFonts w:ascii="Times New Roman" w:hAnsi="Times New Roman" w:cs="Times New Roman" w:eastAsia="Times New Roman"/>
          <w:i/>
          <w:sz w:val="20"/>
          <w:szCs w:val="32"/>
          <w:lang w:eastAsia="ru-RU"/>
        </w:rPr>
        <w:t xml:space="preserve">н</w:t>
      </w:r>
      <w:r>
        <w:rPr>
          <w:rFonts w:ascii="Times New Roman" w:hAnsi="Times New Roman" w:cs="Times New Roman" w:eastAsia="Times New Roman"/>
          <w:i/>
          <w:iCs/>
          <w:sz w:val="20"/>
          <w:szCs w:val="32"/>
          <w:lang w:eastAsia="ru-RU"/>
        </w:rPr>
        <w:t xml:space="preserve">а региональном уровне – территориальные органы МЧС России во взаимодействии с органами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szCs w:val="32"/>
          <w:lang w:eastAsia="ru-RU"/>
        </w:rPr>
      </w:pPr>
      <w:r>
        <w:rPr>
          <w:rFonts w:ascii="Times New Roman" w:hAnsi="Times New Roman" w:cs="Times New Roman" w:eastAsia="Times New Roman"/>
          <w:i/>
          <w:iCs/>
          <w:sz w:val="20"/>
          <w:szCs w:val="32"/>
          <w:lang w:eastAsia="ru-RU"/>
        </w:rPr>
        <w:t xml:space="preserve">исполнительной власти субъектов Российской Федерации, осуществляющими полномочия в сферах печати и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szCs w:val="32"/>
          <w:lang w:eastAsia="ru-RU"/>
        </w:rPr>
      </w:pPr>
      <w:r>
        <w:rPr>
          <w:rFonts w:ascii="Times New Roman" w:hAnsi="Times New Roman" w:cs="Times New Roman" w:eastAsia="Times New Roman"/>
          <w:i/>
          <w:iCs/>
          <w:sz w:val="20"/>
          <w:szCs w:val="32"/>
          <w:lang w:eastAsia="ru-RU"/>
        </w:rPr>
        <w:t xml:space="preserve">массовых коммуникаций, культуры, государственной национальной политики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i/>
          <w:sz w:val="20"/>
          <w:szCs w:val="32"/>
        </w:rPr>
        <w:t xml:space="preserve">Срок: ежегодно.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  <w:szCs w:val="32"/>
          <w:lang w:eastAsia="ru-RU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  <w:lang w:eastAsia="ru-RU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sz w:val="24"/>
          <w:szCs w:val="32"/>
          <w:lang w:eastAsia="ru-RU"/>
        </w:rPr>
        <w:t xml:space="preserve">3.1.3.</w:t>
      </w:r>
      <w:r>
        <w:rPr>
          <w:rFonts w:ascii="Times New Roman" w:hAnsi="Times New Roman" w:cs="Times New Roman" w:eastAsia="Times New Roman"/>
          <w:sz w:val="24"/>
          <w:szCs w:val="32"/>
          <w:lang w:eastAsia="ru-RU"/>
        </w:rPr>
        <w:t xml:space="preserve"> Обеспечить направление в Национальный антитеррористический </w:t>
      </w:r>
      <w:r>
        <w:rPr>
          <w:rFonts w:ascii="Times New Roman" w:hAnsi="Times New Roman" w:cs="Times New Roman" w:eastAsia="Times New Roman"/>
          <w:sz w:val="24"/>
          <w:szCs w:val="32"/>
          <w:lang w:eastAsia="ru-RU"/>
        </w:rPr>
        <w:t xml:space="preserve">комитет информационных материалов (печатных, аудиовизуальных и электронных) по вопросам профилактики терроризма для размещения на официальном портале Национального антитеррористического комитета и для последующего использования в практической деятельности.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b/>
          <w:bCs/>
          <w:i/>
          <w:iCs/>
          <w:sz w:val="20"/>
          <w:szCs w:val="32"/>
          <w:lang w:eastAsia="ru-RU"/>
        </w:rPr>
        <w:t xml:space="preserve">Согласно пунктам Плана НСО: </w:t>
      </w:r>
      <w:r>
        <w:rPr>
          <w:rFonts w:ascii="Times New Roman" w:hAnsi="Times New Roman" w:cs="Times New Roman" w:eastAsia="Times New Roman"/>
          <w:bCs/>
          <w:i/>
          <w:iCs/>
          <w:sz w:val="20"/>
          <w:szCs w:val="32"/>
          <w:lang w:eastAsia="ru-RU"/>
        </w:rPr>
        <w:t xml:space="preserve">п. 3.8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lang w:eastAsia="ru-RU"/>
        </w:rPr>
      </w:pPr>
      <w:r>
        <w:rPr>
          <w:rFonts w:ascii="Times New Roman" w:hAnsi="Times New Roman" w:cs="Times New Roman" w:eastAsia="Times New Roman"/>
          <w:b/>
          <w:bCs/>
          <w:i/>
          <w:sz w:val="20"/>
          <w:szCs w:val="32"/>
          <w:lang w:eastAsia="ru-RU"/>
        </w:rPr>
        <w:t xml:space="preserve">Исполнители: </w:t>
      </w:r>
      <w:r>
        <w:rPr>
          <w:rFonts w:ascii="Times New Roman" w:hAnsi="Times New Roman" w:cs="Times New Roman" w:eastAsia="Times New Roman"/>
          <w:bCs/>
          <w:i/>
          <w:sz w:val="20"/>
          <w:szCs w:val="32"/>
          <w:lang w:eastAsia="ru-RU"/>
        </w:rPr>
        <w:t xml:space="preserve">аппарат АТК НСО во взаимодействии с ДИП НСО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  <w:lang w:eastAsia="ru-RU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sz w:val="24"/>
          <w:szCs w:val="32"/>
          <w:lang w:eastAsia="ru-RU"/>
        </w:rPr>
        <w:t xml:space="preserve">3.1.4.</w:t>
      </w:r>
      <w:r>
        <w:rPr>
          <w:rFonts w:ascii="Times New Roman" w:hAnsi="Times New Roman" w:cs="Times New Roman" w:eastAsia="Times New Roman"/>
          <w:sz w:val="24"/>
          <w:szCs w:val="32"/>
          <w:lang w:eastAsia="ru-RU"/>
        </w:rPr>
        <w:t xml:space="preserve"> Обеспечить создание и функционирование на официальных сайтах федеральных органов исполнительной власти и </w:t>
      </w:r>
      <w:r>
        <w:rPr>
          <w:rFonts w:ascii="Times New Roman" w:hAnsi="Times New Roman" w:cs="Times New Roman" w:eastAsia="Times New Roman"/>
          <w:iCs/>
          <w:sz w:val="24"/>
          <w:szCs w:val="32"/>
          <w:lang w:eastAsia="ru-RU"/>
        </w:rPr>
        <w:t xml:space="preserve">органов исполнительной власти субъектов Российской Федерации</w:t>
      </w:r>
      <w:r>
        <w:rPr>
          <w:rFonts w:ascii="Times New Roman" w:hAnsi="Times New Roman" w:cs="Times New Roman" w:eastAsia="Times New Roman"/>
          <w:sz w:val="24"/>
          <w:szCs w:val="32"/>
          <w:lang w:eastAsia="ru-RU"/>
        </w:rPr>
        <w:t xml:space="preserve"> разделов (подразделов), посвященных вопросам противодействия терроризму и его идеологии, а также доступ к данным разделам с главных страниц указанных сайтов.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b/>
          <w:bCs/>
          <w:i/>
          <w:iCs/>
          <w:sz w:val="20"/>
          <w:szCs w:val="32"/>
          <w:lang w:eastAsia="ru-RU"/>
        </w:rPr>
        <w:t xml:space="preserve">Согласно пунктам Плана НСО: </w:t>
      </w:r>
      <w:r>
        <w:rPr>
          <w:rFonts w:ascii="Times New Roman" w:hAnsi="Times New Roman" w:cs="Times New Roman" w:eastAsia="Times New Roman"/>
          <w:bCs/>
          <w:i/>
          <w:iCs/>
          <w:sz w:val="20"/>
          <w:szCs w:val="32"/>
          <w:lang w:eastAsia="ru-RU"/>
        </w:rPr>
        <w:t xml:space="preserve">п. 3.2, </w:t>
      </w:r>
      <w:r>
        <w:rPr>
          <w:rFonts w:ascii="Times New Roman" w:hAnsi="Times New Roman" w:cs="Times New Roman" w:eastAsia="Times New Roman"/>
          <w:i/>
          <w:sz w:val="20"/>
          <w:szCs w:val="32"/>
          <w:lang w:eastAsia="ru-RU"/>
        </w:rPr>
        <w:t xml:space="preserve">3.3, 3.4, 3.6, 3.7, 3.11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lang w:eastAsia="ru-RU"/>
        </w:rPr>
      </w:pPr>
      <w:r>
        <w:rPr>
          <w:rFonts w:ascii="Times New Roman" w:hAnsi="Times New Roman" w:cs="Times New Roman" w:eastAsia="Times New Roman"/>
          <w:b/>
          <w:bCs/>
          <w:i/>
          <w:sz w:val="20"/>
          <w:szCs w:val="32"/>
          <w:lang w:eastAsia="ru-RU"/>
        </w:rPr>
        <w:t xml:space="preserve">Исполнители: </w:t>
      </w:r>
      <w:r>
        <w:rPr>
          <w:rFonts w:ascii="Times New Roman" w:hAnsi="Times New Roman" w:cs="Times New Roman" w:eastAsia="Times New Roman"/>
          <w:bCs/>
          <w:i/>
          <w:sz w:val="20"/>
          <w:szCs w:val="32"/>
          <w:lang w:eastAsia="ru-RU"/>
        </w:rPr>
        <w:t xml:space="preserve">МОбр НСО, МК НСО, МЗ НСО, МФКиС НСО, МТиСР НСО, МРП НСО, АТК НСО, ДИП НСО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szCs w:val="32"/>
          <w:lang w:eastAsia="ru-RU"/>
        </w:rPr>
      </w:pPr>
      <w:r>
        <w:rPr>
          <w:rFonts w:ascii="Times New Roman" w:hAnsi="Times New Roman" w:cs="Times New Roman" w:eastAsia="Times New Roman"/>
          <w:bCs/>
          <w:i/>
          <w:sz w:val="20"/>
          <w:szCs w:val="32"/>
          <w:lang w:eastAsia="ru-RU"/>
        </w:rPr>
        <w:t xml:space="preserve">во взаимодействии с МО НСО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  <w:lang w:eastAsia="ru-RU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sz w:val="24"/>
          <w:szCs w:val="32"/>
          <w:lang w:eastAsia="ru-RU"/>
        </w:rPr>
        <w:t xml:space="preserve">3.1.5. </w:t>
      </w:r>
      <w:r>
        <w:rPr>
          <w:rFonts w:ascii="Times New Roman" w:hAnsi="Times New Roman" w:cs="Times New Roman" w:eastAsia="Times New Roman"/>
          <w:bCs/>
          <w:sz w:val="24"/>
          <w:szCs w:val="32"/>
          <w:lang w:eastAsia="ru-RU"/>
        </w:rPr>
        <w:t xml:space="preserve">Предусм</w:t>
      </w:r>
      <w:r>
        <w:rPr>
          <w:rFonts w:ascii="Times New Roman" w:hAnsi="Times New Roman" w:cs="Times New Roman" w:eastAsia="Times New Roman"/>
          <w:bCs/>
          <w:sz w:val="24"/>
          <w:szCs w:val="32"/>
          <w:lang w:eastAsia="ru-RU"/>
        </w:rPr>
        <w:t xml:space="preserve">отреть в рамках проведения ежегодного конкурса </w:t>
        <w:br/>
        <w:t xml:space="preserve">по созданию игровых и неигровых национальных фильмов включение тем антитеррористической направленности, в том числе популяризующих героев, внесших вклад в борьбу с терроризмом, и увековечивающих память о них.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szCs w:val="32"/>
        </w:rPr>
      </w:pPr>
      <w:r>
        <w:rPr>
          <w:rFonts w:ascii="Times New Roman" w:hAnsi="Times New Roman" w:cs="Times New Roman" w:eastAsia="Times New Roman"/>
          <w:b/>
          <w:bCs/>
          <w:i/>
          <w:sz w:val="20"/>
          <w:szCs w:val="32"/>
          <w:lang w:eastAsia="ru-RU"/>
        </w:rPr>
        <w:t xml:space="preserve">Исполнители: </w:t>
      </w:r>
      <w:r>
        <w:rPr>
          <w:rFonts w:ascii="Times New Roman" w:hAnsi="Times New Roman" w:cs="Times New Roman" w:eastAsia="Times New Roman"/>
          <w:bCs/>
          <w:i/>
          <w:sz w:val="20"/>
          <w:szCs w:val="32"/>
          <w:lang w:eastAsia="ru-RU"/>
        </w:rPr>
        <w:t xml:space="preserve">Минкультуры России во взаимодействии с ФСБ России, МВД России, Минобороны России,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szCs w:val="32"/>
        </w:rPr>
      </w:pPr>
      <w:r>
        <w:rPr>
          <w:rFonts w:ascii="Times New Roman" w:hAnsi="Times New Roman" w:cs="Times New Roman" w:eastAsia="Times New Roman"/>
          <w:bCs/>
          <w:i/>
          <w:sz w:val="20"/>
          <w:szCs w:val="32"/>
          <w:lang w:eastAsia="ru-RU"/>
        </w:rPr>
        <w:t xml:space="preserve">Росгвардией;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bCs/>
          <w:i/>
          <w:sz w:val="20"/>
          <w:szCs w:val="32"/>
          <w:lang w:eastAsia="ru-RU"/>
        </w:rPr>
        <w:t xml:space="preserve">Срок: ежегодно.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  <w:lang w:eastAsia="ru-RU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sz w:val="24"/>
          <w:szCs w:val="32"/>
          <w:lang w:eastAsia="ru-RU"/>
        </w:rPr>
        <w:t xml:space="preserve">3.1.6. </w:t>
      </w:r>
      <w:r>
        <w:rPr>
          <w:rFonts w:ascii="Times New Roman" w:hAnsi="Times New Roman" w:cs="Times New Roman" w:eastAsia="Times New Roman"/>
          <w:sz w:val="24"/>
          <w:szCs w:val="32"/>
          <w:lang w:eastAsia="ru-RU"/>
        </w:rPr>
        <w:t xml:space="preserve">Провод</w:t>
      </w:r>
      <w:r>
        <w:rPr>
          <w:rFonts w:ascii="Times New Roman" w:hAnsi="Times New Roman" w:cs="Times New Roman" w:eastAsia="Times New Roman"/>
          <w:sz w:val="24"/>
          <w:szCs w:val="32"/>
          <w:lang w:eastAsia="ru-RU"/>
        </w:rPr>
        <w:t xml:space="preserve">ить пресс-конференции (брифинги) по вопросам деятельности органов государственной власти в сфере противодействия терроризму для российских и зарубежных СМИ.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b/>
          <w:i/>
          <w:sz w:val="20"/>
          <w:szCs w:val="32"/>
        </w:rPr>
        <w:t xml:space="preserve">Исполнители: </w:t>
      </w:r>
      <w:r>
        <w:rPr>
          <w:rFonts w:ascii="Times New Roman" w:hAnsi="Times New Roman" w:cs="Times New Roman" w:eastAsia="Times New Roman"/>
          <w:i/>
          <w:sz w:val="20"/>
          <w:szCs w:val="32"/>
        </w:rPr>
        <w:t xml:space="preserve">МИД России, ФСБ России;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i/>
          <w:sz w:val="20"/>
          <w:szCs w:val="32"/>
        </w:rPr>
        <w:t xml:space="preserve">Срок: ежегодно.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Cs/>
          <w:sz w:val="24"/>
          <w:szCs w:val="32"/>
          <w:lang w:eastAsia="ru-RU"/>
        </w:rPr>
        <w:t xml:space="preserve">3.2. В целях защиты информационного пространства Российской Федерации от распространения идеологии терроризма:</w:t>
      </w:r>
      <w:r/>
    </w:p>
    <w:p>
      <w:pPr>
        <w:pStyle w:val="627"/>
        <w:ind w:left="0" w:right="0" w:firstLine="708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3.2.1. 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Проводить, в том числе с использованием автоматизированной системы детектирования запрещенной информации, мониторинг сети «Интернет» на предмет выявления интернет-ресурсов, содержащих террористические материалы.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</w:rPr>
      </w:pPr>
      <w:r>
        <w:rPr>
          <w:rFonts w:ascii="Times New Roman" w:hAnsi="Times New Roman" w:cs="Times New Roman" w:eastAsia="Times New Roman"/>
          <w:b/>
          <w:bCs/>
          <w:i/>
          <w:iCs/>
          <w:sz w:val="20"/>
          <w:szCs w:val="32"/>
          <w:lang w:eastAsia="ru-RU"/>
        </w:rPr>
        <w:t xml:space="preserve">Согласно пунктам Плана НСО: </w:t>
      </w:r>
      <w:r>
        <w:rPr>
          <w:rFonts w:ascii="Times New Roman" w:hAnsi="Times New Roman" w:cs="Times New Roman" w:eastAsia="Times New Roman"/>
          <w:bCs/>
          <w:i/>
          <w:iCs/>
          <w:sz w:val="20"/>
          <w:szCs w:val="32"/>
          <w:lang w:eastAsia="ru-RU"/>
        </w:rPr>
        <w:t xml:space="preserve">п. 2.2.4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szCs w:val="32"/>
        </w:rPr>
      </w:pPr>
      <w:r>
        <w:rPr>
          <w:rFonts w:ascii="Times New Roman" w:hAnsi="Times New Roman" w:cs="Times New Roman" w:eastAsia="Times New Roman"/>
          <w:b/>
          <w:bCs/>
          <w:i/>
          <w:sz w:val="20"/>
          <w:szCs w:val="32"/>
          <w:lang w:eastAsia="ru-RU"/>
        </w:rPr>
        <w:t xml:space="preserve">Исполнители: </w:t>
      </w:r>
      <w:r>
        <w:rPr>
          <w:rFonts w:ascii="Times New Roman" w:hAnsi="Times New Roman" w:cs="Times New Roman" w:eastAsia="Times New Roman"/>
          <w:i/>
          <w:sz w:val="20"/>
          <w:szCs w:val="32"/>
        </w:rPr>
        <w:t xml:space="preserve">МОбр НСО во взаимодействии с МО НСО</w:t>
      </w:r>
      <w:r/>
    </w:p>
    <w:p>
      <w:pPr>
        <w:pStyle w:val="627"/>
        <w:ind w:left="0" w:right="0" w:firstLine="708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3.2.2.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 Осуществлять мероприятия по блокированию (пресечению) распространения в сети «Интернет» террористических материалов,</w:t>
      </w:r>
      <w:r>
        <w:rPr>
          <w:rFonts w:ascii="Times New Roman" w:hAnsi="Times New Roman" w:cs="Times New Roman" w:eastAsia="Times New Roman"/>
          <w:b/>
          <w:sz w:val="24"/>
          <w:szCs w:val="32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а также обеспечивать ограничение доступа к интернет-ресурсам, содержащим указанные материалы, в том числе в досудебном порядке.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b/>
          <w:i/>
          <w:sz w:val="20"/>
          <w:szCs w:val="32"/>
        </w:rPr>
        <w:t xml:space="preserve">Исполнители: </w:t>
      </w:r>
      <w:r>
        <w:rPr>
          <w:rFonts w:ascii="Times New Roman" w:hAnsi="Times New Roman" w:cs="Times New Roman" w:eastAsia="Times New Roman"/>
          <w:i/>
          <w:sz w:val="20"/>
          <w:szCs w:val="32"/>
        </w:rPr>
        <w:t xml:space="preserve">Роскомнадзор во взаимодействии с МВД России, ФСБ России;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i/>
          <w:sz w:val="20"/>
          <w:szCs w:val="32"/>
        </w:rPr>
        <w:t xml:space="preserve">Срок: ежегодно.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3.3. 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Ос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уществлять мероприятия по реагированию на проводимые иностранными государственными, политическими и общественными орг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анизациями, пропагандистскими центрами МТО акции антироссийского характера за рубежом, направленные на поддержку МТО, действующих против Российской Федерации и ее граждан, и на дискредитацию усилий Российской Федерации в области противодействия терроризму.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b/>
          <w:i/>
          <w:sz w:val="20"/>
          <w:szCs w:val="32"/>
        </w:rPr>
        <w:t xml:space="preserve">Исполнители: </w:t>
      </w:r>
      <w:r>
        <w:rPr>
          <w:rFonts w:ascii="Times New Roman" w:hAnsi="Times New Roman" w:cs="Times New Roman" w:eastAsia="Times New Roman"/>
          <w:i/>
          <w:sz w:val="20"/>
          <w:szCs w:val="32"/>
        </w:rPr>
        <w:t xml:space="preserve">МИД России, Россотрудничество, ФСБ России, СВР России;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i/>
          <w:sz w:val="20"/>
          <w:szCs w:val="32"/>
        </w:rPr>
        <w:t xml:space="preserve">Срок: ежегодно.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3.4.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 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В 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целях повышения эффективности деятельности, связанной с анализом 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информационных материалов на предмет наличия в них сведений экстремистского (террористического) характера, изучить сложившуюся практику и выработать меры по сокращению сроков проведения экспертиз и проверок по федеральному списку экстремистских материалов.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b/>
          <w:i/>
          <w:sz w:val="20"/>
          <w:szCs w:val="32"/>
        </w:rPr>
        <w:t xml:space="preserve">Исполнитель:</w:t>
      </w:r>
      <w:r>
        <w:rPr>
          <w:rFonts w:ascii="Times New Roman" w:hAnsi="Times New Roman" w:cs="Times New Roman" w:eastAsia="Times New Roman"/>
          <w:i/>
          <w:sz w:val="20"/>
          <w:szCs w:val="32"/>
        </w:rPr>
        <w:t xml:space="preserve"> Минюст России во взаимодействии с ФСБ России и МВД России;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i/>
          <w:sz w:val="20"/>
          <w:szCs w:val="32"/>
        </w:rPr>
        <w:t xml:space="preserve">Срок: 2020 год.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4"/>
          <w:szCs w:val="32"/>
        </w:rPr>
      </w:pPr>
      <w:r>
        <w:rPr>
          <w:rFonts w:ascii="Times New Roman" w:hAnsi="Times New Roman" w:cs="Times New Roman" w:eastAsia="Times New Roman"/>
          <w:i/>
          <w:sz w:val="24"/>
          <w:szCs w:val="32"/>
        </w:rPr>
      </w:r>
      <w:r/>
    </w:p>
    <w:p>
      <w:pPr>
        <w:pStyle w:val="703"/>
        <w:ind w:left="0" w:right="0" w:firstLine="0"/>
        <w:jc w:val="center"/>
        <w:spacing w:lineRule="auto" w:line="240" w:after="0" w:before="0"/>
        <w:rPr>
          <w:rFonts w:ascii="Times New Roman" w:hAnsi="Times New Roman" w:cs="Times New Roman" w:eastAsia="Times New Roman"/>
          <w:b/>
          <w:sz w:val="24"/>
          <w:szCs w:val="32"/>
        </w:rPr>
      </w:pPr>
      <w:r>
        <w:rPr>
          <w:rFonts w:ascii="Times New Roman" w:hAnsi="Times New Roman" w:cs="Times New Roman" w:eastAsia="Times New Roman"/>
          <w:b/>
          <w:sz w:val="24"/>
          <w:szCs w:val="32"/>
        </w:rPr>
        <w:t xml:space="preserve">4.</w:t>
      </w:r>
      <w:r>
        <w:rPr>
          <w:rFonts w:ascii="Times New Roman" w:hAnsi="Times New Roman" w:cs="Times New Roman" w:eastAsia="Times New Roman"/>
          <w:b/>
          <w:sz w:val="24"/>
          <w:szCs w:val="32"/>
          <w:lang w:val="en-US"/>
        </w:rPr>
        <w:t xml:space="preserve"> </w:t>
      </w:r>
      <w:r>
        <w:rPr>
          <w:rFonts w:ascii="Times New Roman" w:hAnsi="Times New Roman" w:cs="Times New Roman" w:eastAsia="Times New Roman"/>
          <w:b/>
          <w:sz w:val="24"/>
          <w:szCs w:val="32"/>
        </w:rPr>
        <w:t xml:space="preserve">Организационные и иные меры, направленные на повышение результативности</w:t>
      </w:r>
      <w:r/>
    </w:p>
    <w:p>
      <w:pPr>
        <w:pStyle w:val="703"/>
        <w:ind w:left="0" w:right="0" w:firstLine="0"/>
        <w:jc w:val="center"/>
        <w:spacing w:lineRule="auto" w:line="240" w:after="0" w:before="0"/>
        <w:rPr>
          <w:rFonts w:ascii="Times New Roman" w:hAnsi="Times New Roman" w:cs="Times New Roman" w:eastAsia="Times New Roman"/>
          <w:b/>
          <w:sz w:val="24"/>
          <w:szCs w:val="32"/>
        </w:rPr>
      </w:pPr>
      <w:r>
        <w:rPr>
          <w:rFonts w:ascii="Times New Roman" w:hAnsi="Times New Roman" w:cs="Times New Roman" w:eastAsia="Times New Roman"/>
          <w:b/>
          <w:sz w:val="24"/>
          <w:szCs w:val="32"/>
        </w:rPr>
        <w:t xml:space="preserve">деятельности субъектов противодействия терроризму</w:t>
      </w:r>
      <w:r/>
    </w:p>
    <w:p>
      <w:pPr>
        <w:pStyle w:val="703"/>
        <w:ind w:left="0" w:right="0" w:firstLine="0"/>
        <w:jc w:val="center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sz w:val="24"/>
        </w:rPr>
      </w:r>
      <w:r/>
    </w:p>
    <w:p>
      <w:pPr>
        <w:pStyle w:val="703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  <w:szCs w:val="32"/>
        </w:rPr>
      </w:pPr>
      <w:r>
        <w:rPr>
          <w:rFonts w:ascii="Times New Roman" w:hAnsi="Times New Roman" w:cs="Times New Roman" w:eastAsia="Times New Roman"/>
          <w:sz w:val="24"/>
          <w:szCs w:val="32"/>
        </w:rPr>
        <w:t xml:space="preserve">4.1. В целях совершенствования подготовки государственных и муниципальных служащих, а также иных работников, участвующих  в рамках своих полномочий в реализации мероприятий по противодействию идеологии терроризма:</w:t>
      </w:r>
      <w:r/>
    </w:p>
    <w:p>
      <w:pPr>
        <w:pStyle w:val="703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4.1.1. 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Разработать (скорректировать) программы повышения квалификации государственных и муниципальных служащих, а также иных работников, участвующих в рамках своих полномочий в реализации мероприятий по противодействию идеологии терроризма.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szCs w:val="32"/>
        </w:rPr>
      </w:pPr>
      <w:r>
        <w:rPr>
          <w:rFonts w:ascii="Times New Roman" w:hAnsi="Times New Roman" w:cs="Times New Roman" w:eastAsia="Times New Roman"/>
          <w:b/>
          <w:i/>
          <w:sz w:val="20"/>
          <w:szCs w:val="32"/>
        </w:rPr>
        <w:t xml:space="preserve">Исполнители: </w:t>
      </w:r>
      <w:r>
        <w:rPr>
          <w:rFonts w:ascii="Times New Roman" w:hAnsi="Times New Roman" w:cs="Times New Roman" w:eastAsia="Times New Roman"/>
          <w:i/>
          <w:sz w:val="20"/>
          <w:szCs w:val="32"/>
        </w:rPr>
        <w:t xml:space="preserve">Минтруд России, Минпросвещения России, Минкультуры России, МЧС России, МВД России,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szCs w:val="32"/>
        </w:rPr>
      </w:pPr>
      <w:r>
        <w:rPr>
          <w:rFonts w:ascii="Times New Roman" w:hAnsi="Times New Roman" w:cs="Times New Roman" w:eastAsia="Times New Roman"/>
          <w:i/>
          <w:sz w:val="20"/>
          <w:szCs w:val="32"/>
        </w:rPr>
        <w:t xml:space="preserve">ФСИН России, ФСБ России, Минкомсвязь России (в установленной сфере деятельности);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i/>
          <w:sz w:val="20"/>
          <w:szCs w:val="32"/>
        </w:rPr>
        <w:t xml:space="preserve">Срок: 2019 год.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4.1.2.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 Обеспечить повышение квалификации государственных и муниципальных служащих, а также иных работников, участвующих в рамках своих полномочий в реализации мероприятий по противодействию идеологии терроризма.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</w:rPr>
      </w:pPr>
      <w:r>
        <w:rPr>
          <w:rFonts w:ascii="Times New Roman" w:hAnsi="Times New Roman" w:cs="Times New Roman" w:eastAsia="Times New Roman"/>
          <w:b/>
          <w:bCs/>
          <w:i/>
          <w:iCs/>
          <w:sz w:val="20"/>
          <w:szCs w:val="32"/>
          <w:lang w:eastAsia="ru-RU"/>
        </w:rPr>
        <w:t xml:space="preserve">Согласно пунктам Плана НСО: </w:t>
      </w:r>
      <w:r>
        <w:rPr>
          <w:rFonts w:ascii="Times New Roman" w:hAnsi="Times New Roman" w:cs="Times New Roman" w:eastAsia="Times New Roman"/>
          <w:bCs/>
          <w:i/>
          <w:iCs/>
          <w:sz w:val="20"/>
          <w:szCs w:val="32"/>
          <w:lang w:eastAsia="ru-RU"/>
        </w:rPr>
        <w:t xml:space="preserve">п. 4.1.1, 4.1.2, 4.1.3, 4.1.4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color w:val="000000"/>
          <w:sz w:val="20"/>
          <w:szCs w:val="32"/>
        </w:rPr>
      </w:pPr>
      <w:r>
        <w:rPr>
          <w:rFonts w:ascii="Times New Roman" w:hAnsi="Times New Roman" w:cs="Times New Roman" w:eastAsia="Times New Roman"/>
          <w:b/>
          <w:bCs/>
          <w:i/>
          <w:sz w:val="20"/>
          <w:szCs w:val="32"/>
          <w:lang w:eastAsia="ru-RU"/>
        </w:rPr>
        <w:t xml:space="preserve">Исполнители: </w:t>
      </w:r>
      <w:r>
        <w:rPr>
          <w:rFonts w:ascii="Times New Roman" w:hAnsi="Times New Roman" w:cs="Times New Roman" w:eastAsia="Times New Roman"/>
          <w:b w:val="false"/>
          <w:bCs/>
          <w:i/>
          <w:sz w:val="20"/>
          <w:szCs w:val="32"/>
          <w:lang w:eastAsia="ru-RU"/>
        </w:rPr>
        <w:t xml:space="preserve">ДОУ НСО, </w:t>
      </w:r>
      <w:r>
        <w:rPr>
          <w:rFonts w:ascii="Times New Roman" w:hAnsi="Times New Roman" w:cs="Times New Roman" w:eastAsia="Times New Roman"/>
          <w:b w:val="false"/>
          <w:i/>
          <w:sz w:val="20"/>
          <w:szCs w:val="32"/>
        </w:rPr>
        <w:t xml:space="preserve">МОбр</w:t>
      </w:r>
      <w:r>
        <w:rPr>
          <w:rFonts w:ascii="Times New Roman" w:hAnsi="Times New Roman" w:cs="Times New Roman" w:eastAsia="Times New Roman"/>
          <w:i/>
          <w:sz w:val="20"/>
          <w:szCs w:val="32"/>
        </w:rPr>
        <w:t xml:space="preserve"> НСО, МРП НСО, МТиСР НСО, МК НСО, МФКиС НСО, МЗ НСО, </w:t>
      </w:r>
      <w:r>
        <w:rPr>
          <w:rFonts w:ascii="Times New Roman" w:hAnsi="Times New Roman" w:cs="Times New Roman" w:eastAsia="Times New Roman"/>
          <w:i/>
          <w:color w:val="000000"/>
          <w:sz w:val="20"/>
        </w:rPr>
        <w:t xml:space="preserve">АТК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szCs w:val="32"/>
        </w:rPr>
      </w:pPr>
      <w:r>
        <w:rPr>
          <w:rFonts w:ascii="Times New Roman" w:hAnsi="Times New Roman" w:cs="Times New Roman" w:eastAsia="Times New Roman"/>
          <w:i/>
          <w:color w:val="000000"/>
          <w:sz w:val="20"/>
        </w:rPr>
        <w:t xml:space="preserve">НСО во взаимодействии с МО НСО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4.2.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 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В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 целях реализации единой информационной политики </w:t>
        <w:br/>
        <w:t xml:space="preserve">в области противодействия идеологии терроризма обеспечить проведение ме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жведомственных учебно-практических курсов для представителей СМИ, сотрудников пресс-служб заинтересованных органов государственной власти для приобретения практических навыков работы в кризисных ситуациях, в том числе в условиях террористической опасности.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szCs w:val="32"/>
        </w:rPr>
      </w:pPr>
      <w:r>
        <w:rPr>
          <w:rFonts w:ascii="Times New Roman" w:hAnsi="Times New Roman" w:cs="Times New Roman" w:eastAsia="Times New Roman"/>
          <w:b/>
          <w:i/>
          <w:sz w:val="20"/>
          <w:szCs w:val="32"/>
        </w:rPr>
        <w:t xml:space="preserve">Исполнители: </w:t>
      </w:r>
      <w:r>
        <w:rPr>
          <w:rFonts w:ascii="Times New Roman" w:hAnsi="Times New Roman" w:cs="Times New Roman" w:eastAsia="Times New Roman"/>
          <w:i/>
          <w:sz w:val="20"/>
          <w:szCs w:val="32"/>
        </w:rPr>
        <w:t xml:space="preserve">Роспечать во взаимодействии с Минобороны России, МВД России, МИД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i/>
          <w:sz w:val="20"/>
          <w:szCs w:val="32"/>
        </w:rPr>
        <w:t xml:space="preserve">России, МЧС России, ФСБ России; 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i/>
          <w:sz w:val="20"/>
          <w:szCs w:val="32"/>
        </w:rPr>
        <w:t xml:space="preserve">Срок: ежегодно.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sz w:val="24"/>
          <w:szCs w:val="32"/>
        </w:rPr>
        <w:t xml:space="preserve">4.3. В целях совершенствования научного и методического сопровождения деятельности в области противодействия идеологии терроризма: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4.3.1.</w:t>
      </w: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 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Ор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ганизовать с учетом утвержденного Национальным антитеррористическим комит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етом перечня требующих научной проработки проблем в области противодействия идеологии терроризма проведение научных исследований.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szCs w:val="32"/>
        </w:rPr>
      </w:pPr>
      <w:r>
        <w:rPr>
          <w:rFonts w:ascii="Times New Roman" w:hAnsi="Times New Roman" w:cs="Times New Roman" w:eastAsia="Times New Roman"/>
          <w:b/>
          <w:i/>
          <w:sz w:val="20"/>
          <w:szCs w:val="32"/>
        </w:rPr>
        <w:t xml:space="preserve">Исполнитель:</w:t>
      </w:r>
      <w:r>
        <w:rPr>
          <w:rFonts w:ascii="Times New Roman" w:hAnsi="Times New Roman" w:cs="Times New Roman" w:eastAsia="Times New Roman"/>
          <w:i/>
          <w:sz w:val="20"/>
          <w:szCs w:val="32"/>
        </w:rPr>
        <w:t xml:space="preserve"> ФСБ России, Минобрнауки России, Минпросвещения России, Минюст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szCs w:val="32"/>
        </w:rPr>
      </w:pPr>
      <w:r>
        <w:rPr>
          <w:rFonts w:ascii="Times New Roman" w:hAnsi="Times New Roman" w:cs="Times New Roman" w:eastAsia="Times New Roman"/>
          <w:i/>
          <w:sz w:val="20"/>
          <w:szCs w:val="32"/>
        </w:rPr>
        <w:t xml:space="preserve">России, ФСИН России, ФСО России, Росгвардия, Минобороны России, Минкомсвязь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i/>
          <w:sz w:val="20"/>
          <w:szCs w:val="32"/>
        </w:rPr>
        <w:t xml:space="preserve">России, Росмолодежь (в установленной сфере деятельности);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i/>
          <w:sz w:val="20"/>
          <w:szCs w:val="32"/>
        </w:rPr>
        <w:t xml:space="preserve">Срок: 2019 год – разработка перечня, ежегодно – проведение исследований.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4.3.2. 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Для учета в практической деятельности по противодействию идеологии терроризма осу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ществлять подготовку и направление заинтересованным органам государственной власти обзоров международного опыта в указанной области.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b/>
          <w:i/>
          <w:sz w:val="20"/>
          <w:szCs w:val="32"/>
        </w:rPr>
        <w:t xml:space="preserve">Исполнитель:</w:t>
      </w:r>
      <w:r>
        <w:rPr>
          <w:rFonts w:ascii="Times New Roman" w:hAnsi="Times New Roman" w:cs="Times New Roman" w:eastAsia="Times New Roman"/>
          <w:i/>
          <w:sz w:val="20"/>
          <w:szCs w:val="32"/>
        </w:rPr>
        <w:t xml:space="preserve"> МИД России;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i/>
          <w:sz w:val="20"/>
          <w:szCs w:val="32"/>
        </w:rPr>
        <w:t xml:space="preserve">Срок: ежегодно.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4.3.3. 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Ор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ганизовать на системной основе разработку методическими центрами, функционирующими на базе федеральных университетов, учебно-методических материалов по актуальным вопросам противодействия идеологии терроризма с учетом развития обстановки в указанной сфере.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lang w:eastAsia="ru-RU"/>
        </w:rPr>
      </w:pPr>
      <w:r>
        <w:rPr>
          <w:rFonts w:ascii="Times New Roman" w:hAnsi="Times New Roman" w:cs="Times New Roman" w:eastAsia="Times New Roman"/>
          <w:b/>
          <w:bCs/>
          <w:i/>
          <w:iCs/>
          <w:sz w:val="20"/>
          <w:szCs w:val="32"/>
          <w:lang w:eastAsia="ru-RU"/>
        </w:rPr>
        <w:t xml:space="preserve">Согласно пунктам Плана НСО: </w:t>
      </w:r>
      <w:r>
        <w:rPr>
          <w:rFonts w:ascii="Times New Roman" w:hAnsi="Times New Roman" w:cs="Times New Roman" w:eastAsia="Times New Roman"/>
          <w:bCs/>
          <w:i/>
          <w:iCs/>
          <w:sz w:val="20"/>
          <w:szCs w:val="32"/>
          <w:lang w:eastAsia="ru-RU"/>
        </w:rPr>
        <w:t xml:space="preserve">п. 4.2.1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b w:val="false"/>
          <w:i/>
          <w:sz w:val="20"/>
          <w:szCs w:val="32"/>
          <w:lang w:eastAsia="ru-RU"/>
        </w:rPr>
      </w:pPr>
      <w:r>
        <w:rPr>
          <w:rFonts w:ascii="Times New Roman" w:hAnsi="Times New Roman" w:cs="Times New Roman" w:eastAsia="Times New Roman"/>
          <w:b/>
          <w:bCs/>
          <w:i/>
          <w:sz w:val="20"/>
          <w:szCs w:val="32"/>
          <w:lang w:eastAsia="ru-RU"/>
        </w:rPr>
        <w:t xml:space="preserve">Исполнители: </w:t>
      </w:r>
      <w:r>
        <w:rPr>
          <w:rFonts w:ascii="Times New Roman" w:hAnsi="Times New Roman" w:cs="Times New Roman" w:eastAsia="Times New Roman"/>
          <w:b w:val="false"/>
          <w:bCs/>
          <w:i/>
          <w:sz w:val="20"/>
          <w:szCs w:val="32"/>
          <w:lang w:eastAsia="ru-RU"/>
        </w:rPr>
        <w:t xml:space="preserve">МОбр НСО, МК НСО, МРП НСО, МТиСР НСО, МФКиС НСО во взаимодействии с АТК НСО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4.3.4.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 Организовать разработку и направление в органы государственной власти (государственные органы), имеющие в ведении образовательные организации высшего и (или) среднего профессионального обра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зования, информационно-методических материалов  по доведению до обучающихся норм законодательства Российской Федерации, устанавливающих ответственность за участие и содействие террористической деятельности, разжигание социальной, расовой, национальной и ре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лигиозной розни, создание и участие в деятельности общественных объединений, цели и действия которых направлены на насильственное изменение основ конституционного строя России, в целях внедрения в образовательный процесс данных образовательных организаций.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lang w:eastAsia="ru-RU"/>
        </w:rPr>
      </w:pPr>
      <w:r>
        <w:rPr>
          <w:rFonts w:ascii="Times New Roman" w:hAnsi="Times New Roman" w:cs="Times New Roman" w:eastAsia="Times New Roman"/>
          <w:b/>
          <w:bCs/>
          <w:i/>
          <w:iCs/>
          <w:sz w:val="20"/>
          <w:szCs w:val="32"/>
          <w:lang w:eastAsia="ru-RU"/>
        </w:rPr>
        <w:t xml:space="preserve">Согласно пунктам Плана НСО: </w:t>
      </w:r>
      <w:r>
        <w:rPr>
          <w:rFonts w:ascii="Times New Roman" w:hAnsi="Times New Roman" w:cs="Times New Roman" w:eastAsia="Times New Roman"/>
          <w:bCs/>
          <w:i/>
          <w:iCs/>
          <w:sz w:val="20"/>
          <w:szCs w:val="32"/>
          <w:lang w:eastAsia="ru-RU"/>
        </w:rPr>
        <w:t xml:space="preserve">п. 4.2.2</w:t>
      </w:r>
      <w:r>
        <w:rPr>
          <w:rFonts w:ascii="Times New Roman" w:hAnsi="Times New Roman" w:cs="Times New Roman" w:eastAsia="Times New Roman"/>
          <w:i/>
          <w:sz w:val="20"/>
          <w:szCs w:val="32"/>
          <w:lang w:eastAsia="ru-RU"/>
        </w:rPr>
        <w:t xml:space="preserve">, 4.2.3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b w:val="false"/>
          <w:i/>
          <w:sz w:val="20"/>
          <w:lang w:eastAsia="ru-RU"/>
        </w:rPr>
      </w:pPr>
      <w:r>
        <w:rPr>
          <w:rFonts w:ascii="Times New Roman" w:hAnsi="Times New Roman" w:cs="Times New Roman" w:eastAsia="Times New Roman"/>
          <w:b/>
          <w:bCs/>
          <w:i/>
          <w:sz w:val="20"/>
          <w:szCs w:val="32"/>
          <w:lang w:eastAsia="ru-RU"/>
        </w:rPr>
        <w:t xml:space="preserve">Исполнители: </w:t>
      </w:r>
      <w:r>
        <w:rPr>
          <w:rFonts w:ascii="Times New Roman" w:hAnsi="Times New Roman" w:cs="Times New Roman" w:eastAsia="Times New Roman"/>
          <w:b w:val="false"/>
          <w:bCs/>
          <w:i/>
          <w:sz w:val="20"/>
          <w:szCs w:val="32"/>
          <w:lang w:eastAsia="ru-RU"/>
        </w:rPr>
        <w:t xml:space="preserve">МОбр НСО, МК НСО, МЗ НСО, МФКиС НСО во взаимодействии с МО НСО, МРП НСО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4.3.5.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 Организовать разработку и направление в органы государственной власт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и (государственные органы), имеющие в ведении образовательные организации высшего и (или) среднего профессионального образования, методики своевременного выявления в образовательных организациях высшего и (или) среднего профессионального образования обучаю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щихся, подверженных воздействию идеологии терроризма или подпавших под ее влияние, а также оказания указанным лицам соответствующей психологической помощи (далее – Методика) в целях ее внедрения в образовательный процесс данных образовательных организаций.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b/>
          <w:i/>
          <w:sz w:val="20"/>
          <w:lang w:eastAsia="ru-RU"/>
        </w:rPr>
      </w:pPr>
      <w:r>
        <w:rPr>
          <w:rFonts w:ascii="Times New Roman" w:hAnsi="Times New Roman" w:cs="Times New Roman" w:eastAsia="Times New Roman"/>
          <w:b/>
          <w:bCs/>
          <w:i/>
          <w:iCs/>
          <w:sz w:val="20"/>
          <w:szCs w:val="32"/>
          <w:lang w:eastAsia="ru-RU"/>
        </w:rPr>
        <w:t xml:space="preserve">Согласно пунктам Плана НСО: </w:t>
      </w:r>
      <w:r>
        <w:rPr>
          <w:rFonts w:ascii="Times New Roman" w:hAnsi="Times New Roman" w:cs="Times New Roman" w:eastAsia="Times New Roman"/>
          <w:bCs/>
          <w:i/>
          <w:iCs/>
          <w:sz w:val="20"/>
          <w:szCs w:val="32"/>
          <w:lang w:eastAsia="ru-RU"/>
        </w:rPr>
        <w:t xml:space="preserve">п. 4.2.2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b/>
          <w:i/>
          <w:sz w:val="20"/>
          <w:szCs w:val="32"/>
          <w:lang w:eastAsia="ru-RU"/>
        </w:rPr>
      </w:pPr>
      <w:r>
        <w:rPr>
          <w:rFonts w:ascii="Times New Roman" w:hAnsi="Times New Roman" w:cs="Times New Roman" w:eastAsia="Times New Roman"/>
          <w:b/>
          <w:bCs/>
          <w:i/>
          <w:sz w:val="20"/>
          <w:szCs w:val="32"/>
          <w:lang w:eastAsia="ru-RU"/>
        </w:rPr>
        <w:t xml:space="preserve">Исполнители: </w:t>
      </w:r>
      <w:r>
        <w:rPr>
          <w:rFonts w:ascii="Times New Roman" w:hAnsi="Times New Roman" w:cs="Times New Roman" w:eastAsia="Times New Roman"/>
          <w:b w:val="false"/>
          <w:bCs/>
          <w:i/>
          <w:sz w:val="20"/>
          <w:szCs w:val="32"/>
          <w:lang w:eastAsia="ru-RU"/>
        </w:rPr>
        <w:t xml:space="preserve">МОбр НСО, МК НСО, МЗ НСО, МФКиС НСО во взаимодействии с МО НСО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sz w:val="24"/>
          <w:szCs w:val="32"/>
        </w:rPr>
        <w:t xml:space="preserve">4.4. В целях оценки эффективности деятельности органов государственной власти в области противодействия идеологии терроризма: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4.4.1. 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Проводить социологические исследования о влиянии идеологии терроризма на общественно-политическую ситуацию в субъектах Российской Федерации и об эффективности деятельности органов государственной власти в области противодействия идеологии терроризма.</w:t>
      </w:r>
      <w:r/>
    </w:p>
    <w:p>
      <w:pPr>
        <w:pStyle w:val="627"/>
        <w:ind w:left="0" w:right="0" w:firstLine="709"/>
        <w:jc w:val="both"/>
        <w:spacing w:lineRule="auto" w:line="240" w:after="0" w:before="0"/>
        <w:widowControl w:val="off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b/>
          <w:i/>
          <w:sz w:val="20"/>
          <w:szCs w:val="32"/>
        </w:rPr>
        <w:t xml:space="preserve">Исполнитель: </w:t>
      </w:r>
      <w:r>
        <w:rPr>
          <w:rFonts w:ascii="Times New Roman" w:hAnsi="Times New Roman" w:cs="Times New Roman" w:eastAsia="Times New Roman"/>
          <w:i/>
          <w:sz w:val="20"/>
          <w:szCs w:val="32"/>
        </w:rPr>
        <w:t xml:space="preserve">ФСО России;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i/>
          <w:sz w:val="20"/>
          <w:szCs w:val="32"/>
        </w:rPr>
        <w:t xml:space="preserve">Срок: ежегодно.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4.4.2.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 Проводить экспертную оценку влияния межнациональных и межрелигиозных отношений в субъектах Российской Федерации на ситуацию в сфере противодействия идеологии терроризма.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b/>
          <w:i/>
          <w:sz w:val="20"/>
          <w:szCs w:val="32"/>
        </w:rPr>
        <w:t xml:space="preserve">Исполнитель: </w:t>
      </w:r>
      <w:r>
        <w:rPr>
          <w:rFonts w:ascii="Times New Roman" w:hAnsi="Times New Roman" w:cs="Times New Roman" w:eastAsia="Times New Roman"/>
          <w:i/>
          <w:sz w:val="20"/>
          <w:szCs w:val="32"/>
        </w:rPr>
        <w:t xml:space="preserve">ФАДН России;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i/>
          <w:sz w:val="20"/>
          <w:szCs w:val="32"/>
        </w:rPr>
        <w:t xml:space="preserve">Срок: ежегодно.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sz w:val="24"/>
          <w:szCs w:val="32"/>
        </w:rPr>
        <w:t xml:space="preserve">4.5. В целях совершенствования деятельности и обмена опытом по противодействию идеологии терроризма обеспечить проведение: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4.5.1. </w:t>
      </w:r>
      <w:r>
        <w:rPr>
          <w:rFonts w:ascii="Times New Roman" w:hAnsi="Times New Roman" w:cs="Times New Roman" w:eastAsia="Times New Roman"/>
          <w:sz w:val="24"/>
          <w:szCs w:val="32"/>
          <w:lang w:eastAsia="ru-RU"/>
        </w:rPr>
        <w:t xml:space="preserve">Конференций, форумов, семинаров, «круглых столов» и других мероприятий с последующим опубликованием их результатов, в том числе в сети «Интернет».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i/>
          <w:iCs/>
          <w:sz w:val="20"/>
          <w:szCs w:val="32"/>
          <w:lang w:eastAsia="ru-RU"/>
        </w:rPr>
        <w:t xml:space="preserve">Согласно пунктам Плана НСО: </w:t>
      </w:r>
      <w:r>
        <w:rPr>
          <w:rFonts w:ascii="Times New Roman" w:hAnsi="Times New Roman" w:cs="Times New Roman" w:eastAsia="Times New Roman"/>
          <w:bCs/>
          <w:i/>
          <w:iCs/>
          <w:sz w:val="20"/>
          <w:szCs w:val="32"/>
          <w:lang w:eastAsia="ru-RU"/>
        </w:rPr>
        <w:t xml:space="preserve">п. 2.4.3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i/>
          <w:sz w:val="20"/>
          <w:szCs w:val="32"/>
          <w:lang w:eastAsia="ru-RU"/>
        </w:rPr>
        <w:t xml:space="preserve">Исполнители: </w:t>
      </w:r>
      <w:r>
        <w:rPr>
          <w:rFonts w:ascii="Times New Roman" w:hAnsi="Times New Roman" w:cs="Times New Roman" w:eastAsia="Times New Roman"/>
          <w:i/>
          <w:sz w:val="20"/>
          <w:szCs w:val="32"/>
        </w:rPr>
        <w:t xml:space="preserve">МРП НСО, МОбр НСО</w:t>
      </w:r>
      <w:r/>
    </w:p>
    <w:p>
      <w:pPr>
        <w:pStyle w:val="627"/>
        <w:ind w:left="0" w:right="0" w:firstLine="709"/>
        <w:jc w:val="both"/>
        <w:spacing w:lineRule="auto" w:line="240" w:after="0" w:before="0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П. </w:t>
      </w:r>
      <w:r>
        <w:rPr>
          <w:rFonts w:ascii="Times New Roman" w:hAnsi="Times New Roman" w:cs="Times New Roman" w:eastAsia="Times New Roman"/>
          <w:b/>
          <w:bCs/>
          <w:sz w:val="24"/>
          <w:szCs w:val="32"/>
        </w:rPr>
        <w:t xml:space="preserve">4.5.2. </w:t>
      </w:r>
      <w:r>
        <w:rPr>
          <w:rFonts w:ascii="Times New Roman" w:hAnsi="Times New Roman" w:cs="Times New Roman" w:eastAsia="Times New Roman"/>
          <w:sz w:val="24"/>
          <w:szCs w:val="32"/>
        </w:rPr>
        <w:t xml:space="preserve">Международной конференции по вопросам участия СМИ в противодействии терроризму.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sz w:val="20"/>
        </w:rPr>
      </w:pPr>
      <w:r>
        <w:rPr>
          <w:rFonts w:ascii="Times New Roman" w:hAnsi="Times New Roman" w:cs="Times New Roman" w:eastAsia="Times New Roman"/>
          <w:b/>
          <w:i/>
          <w:iCs/>
          <w:sz w:val="20"/>
          <w:szCs w:val="32"/>
        </w:rPr>
        <w:t xml:space="preserve">Исполнители: </w:t>
      </w:r>
      <w:r>
        <w:rPr>
          <w:rFonts w:ascii="Times New Roman" w:hAnsi="Times New Roman" w:cs="Times New Roman" w:eastAsia="Times New Roman"/>
          <w:i/>
          <w:iCs/>
          <w:sz w:val="20"/>
          <w:szCs w:val="32"/>
        </w:rPr>
        <w:t xml:space="preserve">Роспечать во взаимодействии с МИДом России, ФСБ России;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szCs w:val="32"/>
        </w:rPr>
      </w:pPr>
      <w:r>
        <w:rPr>
          <w:rFonts w:ascii="Times New Roman" w:hAnsi="Times New Roman" w:cs="Times New Roman" w:eastAsia="Times New Roman"/>
          <w:i/>
          <w:iCs/>
          <w:sz w:val="20"/>
          <w:szCs w:val="32"/>
        </w:rPr>
        <w:t xml:space="preserve">Срок: ежегодно.</w:t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szCs w:val="32"/>
        </w:rPr>
      </w:pPr>
      <w:r>
        <w:rPr>
          <w:rFonts w:ascii="Times New Roman" w:hAnsi="Times New Roman" w:cs="Times New Roman" w:eastAsia="Times New Roman"/>
          <w:i/>
          <w:sz w:val="20"/>
          <w:szCs w:val="32"/>
        </w:rPr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</w:rPr>
      </w:pPr>
      <w:r>
        <w:rPr>
          <w:rFonts w:ascii="Times New Roman" w:hAnsi="Times New Roman" w:cs="Times New Roman" w:eastAsia="Times New Roman"/>
          <w:i/>
          <w:sz w:val="20"/>
        </w:rPr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szCs w:val="32"/>
        </w:rPr>
      </w:pPr>
      <w:r>
        <w:rPr>
          <w:rFonts w:ascii="Times New Roman" w:hAnsi="Times New Roman" w:cs="Times New Roman" w:eastAsia="Times New Roman"/>
          <w:i/>
          <w:sz w:val="20"/>
          <w:szCs w:val="32"/>
        </w:rPr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szCs w:val="32"/>
        </w:rPr>
      </w:pPr>
      <w:r>
        <w:rPr>
          <w:rFonts w:ascii="Times New Roman" w:hAnsi="Times New Roman" w:cs="Times New Roman" w:eastAsia="Times New Roman"/>
          <w:i/>
          <w:sz w:val="20"/>
          <w:szCs w:val="32"/>
        </w:rPr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szCs w:val="32"/>
        </w:rPr>
      </w:pPr>
      <w:r>
        <w:rPr>
          <w:rFonts w:ascii="Times New Roman" w:hAnsi="Times New Roman" w:cs="Times New Roman" w:eastAsia="Times New Roman"/>
          <w:i/>
          <w:sz w:val="20"/>
          <w:szCs w:val="32"/>
        </w:rPr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szCs w:val="32"/>
        </w:rPr>
      </w:pPr>
      <w:r>
        <w:rPr>
          <w:rFonts w:ascii="Times New Roman" w:hAnsi="Times New Roman" w:cs="Times New Roman" w:eastAsia="Times New Roman"/>
          <w:i/>
          <w:sz w:val="20"/>
          <w:szCs w:val="32"/>
        </w:rPr>
      </w:r>
      <w:r/>
    </w:p>
    <w:p>
      <w:pPr>
        <w:pStyle w:val="627"/>
        <w:ind w:left="2552" w:right="0" w:hanging="1843"/>
        <w:jc w:val="both"/>
        <w:spacing w:lineRule="auto" w:line="240" w:after="0" w:before="0"/>
        <w:rPr>
          <w:rFonts w:ascii="Times New Roman" w:hAnsi="Times New Roman" w:cs="Times New Roman" w:eastAsia="Times New Roman"/>
          <w:i/>
          <w:sz w:val="20"/>
          <w:szCs w:val="32"/>
        </w:rPr>
      </w:pPr>
      <w:r>
        <w:rPr>
          <w:rFonts w:ascii="Times New Roman" w:hAnsi="Times New Roman" w:cs="Times New Roman" w:eastAsia="Times New Roman"/>
          <w:i/>
          <w:sz w:val="20"/>
          <w:szCs w:val="32"/>
        </w:rPr>
      </w:r>
      <w:r/>
    </w:p>
    <w:p>
      <w:pPr>
        <w:pStyle w:val="627"/>
        <w:ind w:left="0" w:right="0" w:firstLine="0"/>
        <w:jc w:val="both"/>
        <w:spacing w:lineRule="auto" w:line="240" w:after="0" w:before="0"/>
        <w:rPr>
          <w:rFonts w:ascii="Times New Roman" w:hAnsi="Times New Roman" w:cs="Times New Roman" w:eastAsia="Times New Roman"/>
          <w:b/>
          <w:i w:val="false"/>
          <w:sz w:val="20"/>
          <w:szCs w:val="32"/>
        </w:rPr>
      </w:pPr>
      <w:r>
        <w:rPr>
          <w:rFonts w:ascii="Times New Roman" w:hAnsi="Times New Roman" w:cs="Times New Roman" w:eastAsia="Times New Roman"/>
          <w:b/>
          <w:i w:val="false"/>
          <w:sz w:val="20"/>
          <w:szCs w:val="32"/>
        </w:rPr>
        <w:t xml:space="preserve">Применяемые сокращения:</w:t>
      </w:r>
      <w:r/>
    </w:p>
    <w:p>
      <w:pPr>
        <w:pStyle w:val="627"/>
        <w:ind w:left="0" w:right="0" w:firstLine="0"/>
        <w:jc w:val="both"/>
        <w:spacing w:lineRule="auto" w:line="240" w:after="0" w:before="0"/>
        <w:rPr>
          <w:i w:val="false"/>
        </w:rPr>
      </w:pPr>
      <w:r>
        <w:rPr>
          <w:rFonts w:ascii="Times New Roman" w:hAnsi="Times New Roman" w:cs="Times New Roman" w:eastAsia="Times New Roman"/>
          <w:i w:val="false"/>
          <w:sz w:val="20"/>
          <w:szCs w:val="32"/>
        </w:rPr>
        <w:t xml:space="preserve">АТК НСО – аппарат антитеррористической комиссии Новосибирской области;</w:t>
      </w:r>
      <w:r/>
    </w:p>
    <w:p>
      <w:pPr>
        <w:pStyle w:val="627"/>
        <w:ind w:left="0" w:right="0" w:firstLine="0"/>
        <w:jc w:val="both"/>
        <w:spacing w:lineRule="auto" w:line="240" w:after="0" w:before="0"/>
        <w:rPr>
          <w:i w:val="false"/>
        </w:rPr>
      </w:pPr>
      <w:r>
        <w:rPr>
          <w:rFonts w:ascii="Times New Roman" w:hAnsi="Times New Roman" w:cs="Times New Roman" w:eastAsia="Times New Roman"/>
          <w:i w:val="false"/>
          <w:sz w:val="20"/>
          <w:szCs w:val="32"/>
        </w:rPr>
        <w:t xml:space="preserve">УФСБ по НСО – Управление Федеральной службы безопасности Российской Федерации по Новосибирской области;</w:t>
      </w:r>
      <w:r/>
    </w:p>
    <w:p>
      <w:pPr>
        <w:pStyle w:val="627"/>
        <w:ind w:left="0" w:right="0" w:firstLine="0"/>
        <w:jc w:val="both"/>
        <w:spacing w:lineRule="auto" w:line="240" w:after="0" w:before="0"/>
        <w:rPr>
          <w:i w:val="false"/>
        </w:rPr>
      </w:pPr>
      <w:r>
        <w:rPr>
          <w:rFonts w:ascii="Times New Roman" w:hAnsi="Times New Roman" w:cs="Times New Roman" w:eastAsia="Times New Roman"/>
          <w:i w:val="false"/>
          <w:sz w:val="20"/>
          <w:szCs w:val="32"/>
        </w:rPr>
        <w:t xml:space="preserve">ГУ МВД по НСО – Главное управление Министерства внутренних дел Российской Федерации по Новосибирской области;</w:t>
      </w:r>
      <w:r/>
    </w:p>
    <w:p>
      <w:pPr>
        <w:pStyle w:val="627"/>
        <w:ind w:left="0" w:right="0" w:firstLine="0"/>
        <w:jc w:val="both"/>
        <w:spacing w:lineRule="auto" w:line="240" w:after="0" w:before="0"/>
        <w:rPr>
          <w:i w:val="false"/>
        </w:rPr>
      </w:pPr>
      <w:r>
        <w:rPr>
          <w:rFonts w:ascii="Times New Roman" w:hAnsi="Times New Roman" w:cs="Times New Roman" w:eastAsia="Times New Roman"/>
          <w:i w:val="false"/>
          <w:sz w:val="20"/>
          <w:szCs w:val="32"/>
        </w:rPr>
        <w:t xml:space="preserve">ГУФСИН по НСО – Главное управление Федеральной службы исполнения наказаний Российской Федерации по Новосибирской области;</w:t>
      </w:r>
      <w:r/>
    </w:p>
    <w:p>
      <w:pPr>
        <w:pStyle w:val="627"/>
        <w:ind w:left="0" w:right="0" w:firstLine="0"/>
        <w:jc w:val="both"/>
        <w:spacing w:lineRule="auto" w:line="240" w:after="0" w:before="0"/>
        <w:rPr>
          <w:i w:val="false"/>
        </w:rPr>
      </w:pPr>
      <w:r>
        <w:rPr>
          <w:rFonts w:ascii="Times New Roman" w:hAnsi="Times New Roman" w:cs="Times New Roman" w:eastAsia="Times New Roman"/>
          <w:i w:val="false"/>
          <w:sz w:val="20"/>
          <w:szCs w:val="32"/>
        </w:rPr>
        <w:t xml:space="preserve">МОбр НСО – министерство образования Новосибирской области;</w:t>
      </w:r>
      <w:r/>
    </w:p>
    <w:p>
      <w:pPr>
        <w:pStyle w:val="627"/>
        <w:ind w:left="0" w:right="0" w:firstLine="0"/>
        <w:jc w:val="both"/>
        <w:spacing w:lineRule="auto" w:line="240" w:after="0" w:before="0"/>
        <w:rPr>
          <w:i w:val="false"/>
        </w:rPr>
      </w:pPr>
      <w:r>
        <w:rPr>
          <w:rFonts w:ascii="Times New Roman" w:hAnsi="Times New Roman" w:cs="Times New Roman" w:eastAsia="Times New Roman"/>
          <w:i w:val="false"/>
          <w:sz w:val="20"/>
          <w:szCs w:val="32"/>
        </w:rPr>
        <w:t xml:space="preserve">МТиCР НСО – министерство труда и социального развития Новосибирской области;</w:t>
      </w:r>
      <w:r/>
    </w:p>
    <w:p>
      <w:pPr>
        <w:pStyle w:val="627"/>
        <w:ind w:left="0" w:right="0" w:firstLine="0"/>
        <w:jc w:val="both"/>
        <w:spacing w:lineRule="auto" w:line="240" w:after="0" w:before="0"/>
        <w:rPr>
          <w:i w:val="false"/>
        </w:rPr>
      </w:pPr>
      <w:r>
        <w:rPr>
          <w:rFonts w:ascii="Times New Roman" w:hAnsi="Times New Roman" w:cs="Times New Roman" w:eastAsia="Times New Roman"/>
          <w:i w:val="false"/>
          <w:sz w:val="20"/>
          <w:szCs w:val="32"/>
        </w:rPr>
        <w:t xml:space="preserve">МРП НСО – министерство региональной политики Новосибирской области;</w:t>
      </w:r>
      <w:r/>
    </w:p>
    <w:p>
      <w:pPr>
        <w:pStyle w:val="627"/>
        <w:ind w:left="0" w:right="0" w:firstLine="0"/>
        <w:jc w:val="both"/>
        <w:spacing w:lineRule="auto" w:line="240" w:after="0" w:before="0"/>
        <w:rPr>
          <w:i w:val="false"/>
        </w:rPr>
      </w:pPr>
      <w:r>
        <w:rPr>
          <w:rFonts w:ascii="Times New Roman" w:hAnsi="Times New Roman" w:cs="Times New Roman" w:eastAsia="Times New Roman"/>
          <w:i w:val="false"/>
          <w:sz w:val="20"/>
          <w:szCs w:val="32"/>
        </w:rPr>
        <w:t xml:space="preserve">МК НСО – министерство культуры Новосибирской области; </w:t>
      </w:r>
      <w:r/>
    </w:p>
    <w:p>
      <w:pPr>
        <w:pStyle w:val="627"/>
        <w:ind w:left="0" w:right="0" w:firstLine="0"/>
        <w:jc w:val="both"/>
        <w:spacing w:lineRule="auto" w:line="240" w:after="0" w:before="0"/>
        <w:rPr>
          <w:i w:val="false"/>
        </w:rPr>
      </w:pPr>
      <w:r>
        <w:rPr>
          <w:rFonts w:ascii="Times New Roman" w:hAnsi="Times New Roman" w:cs="Times New Roman" w:eastAsia="Times New Roman"/>
          <w:i w:val="false"/>
          <w:sz w:val="20"/>
          <w:szCs w:val="32"/>
        </w:rPr>
        <w:t xml:space="preserve">МЗ НСО – министерство здравоохранения Новосибирской области;</w:t>
      </w:r>
      <w:r/>
    </w:p>
    <w:p>
      <w:pPr>
        <w:pStyle w:val="627"/>
        <w:ind w:left="0" w:right="0" w:firstLine="0"/>
        <w:jc w:val="both"/>
        <w:spacing w:lineRule="auto" w:line="240" w:after="0" w:before="0"/>
        <w:rPr>
          <w:i w:val="false"/>
        </w:rPr>
      </w:pPr>
      <w:r>
        <w:rPr>
          <w:rFonts w:ascii="Times New Roman" w:hAnsi="Times New Roman" w:cs="Times New Roman" w:eastAsia="Times New Roman"/>
          <w:i w:val="false"/>
          <w:sz w:val="20"/>
          <w:szCs w:val="32"/>
        </w:rPr>
        <w:t xml:space="preserve">МФКиС НСО – министерство физической культуры и спорта Новосибирской области;</w:t>
      </w:r>
      <w:r/>
    </w:p>
    <w:p>
      <w:pPr>
        <w:pStyle w:val="627"/>
        <w:ind w:left="0" w:right="0" w:firstLine="0"/>
        <w:jc w:val="both"/>
        <w:spacing w:lineRule="auto" w:line="240" w:after="0" w:before="0"/>
        <w:rPr>
          <w:i w:val="false"/>
        </w:rPr>
      </w:pPr>
      <w:r>
        <w:rPr>
          <w:rFonts w:ascii="Times New Roman" w:hAnsi="Times New Roman" w:cs="Times New Roman" w:eastAsia="Times New Roman"/>
          <w:i w:val="false"/>
          <w:sz w:val="20"/>
          <w:szCs w:val="32"/>
        </w:rPr>
        <w:t xml:space="preserve">ДИП НСО – департамент информационной политики администрации Губернатора Новосибирской области и Правительства Новосибирской области;</w:t>
      </w:r>
      <w:r/>
    </w:p>
    <w:p>
      <w:pPr>
        <w:pStyle w:val="627"/>
        <w:ind w:left="0" w:right="0" w:firstLine="0"/>
        <w:jc w:val="both"/>
        <w:spacing w:lineRule="auto" w:line="240" w:after="0" w:before="0"/>
        <w:rPr>
          <w:i w:val="false"/>
        </w:rPr>
      </w:pPr>
      <w:r>
        <w:rPr>
          <w:rFonts w:ascii="Times New Roman" w:hAnsi="Times New Roman" w:cs="Times New Roman" w:eastAsia="Times New Roman"/>
          <w:i w:val="false"/>
          <w:sz w:val="20"/>
          <w:szCs w:val="32"/>
        </w:rPr>
        <w:t xml:space="preserve">ДОУ НСО – департамент организации управления и государственной гражданской службы администрации Губернатора Новосибирской области и Правительства Новосибирской области;</w:t>
      </w:r>
      <w:r/>
    </w:p>
    <w:p>
      <w:pPr>
        <w:pStyle w:val="627"/>
        <w:ind w:left="0" w:right="0" w:firstLine="0"/>
        <w:jc w:val="both"/>
        <w:spacing w:lineRule="auto" w:line="240" w:after="0" w:before="0"/>
        <w:rPr>
          <w:i w:val="false"/>
        </w:rPr>
      </w:pPr>
      <w:r>
        <w:rPr>
          <w:rFonts w:ascii="Times New Roman" w:hAnsi="Times New Roman" w:cs="Times New Roman" w:eastAsia="Times New Roman"/>
          <w:i w:val="false"/>
          <w:sz w:val="20"/>
          <w:szCs w:val="32"/>
        </w:rPr>
        <w:t xml:space="preserve">УИП НСО – управление информационных проектов Новосибирской области;</w:t>
      </w:r>
      <w:r/>
    </w:p>
    <w:p>
      <w:pPr>
        <w:pStyle w:val="627"/>
        <w:ind w:left="0" w:right="0" w:firstLine="0"/>
        <w:jc w:val="both"/>
        <w:spacing w:lineRule="auto" w:line="240" w:after="0" w:before="0"/>
        <w:rPr>
          <w:rFonts w:ascii="Times New Roman" w:hAnsi="Times New Roman" w:cs="Times New Roman" w:eastAsia="Times New Roman"/>
          <w:i w:val="false"/>
          <w:sz w:val="20"/>
        </w:rPr>
      </w:pPr>
      <w:r>
        <w:rPr>
          <w:rFonts w:ascii="Times New Roman" w:hAnsi="Times New Roman" w:cs="Times New Roman" w:eastAsia="Times New Roman"/>
          <w:i w:val="false"/>
          <w:sz w:val="20"/>
          <w:szCs w:val="32"/>
        </w:rPr>
        <w:t xml:space="preserve">МО НСО – муниципальное образование (районы и городские округа) Новосибирской области.</w:t>
      </w:r>
      <w:r/>
    </w:p>
    <w:p>
      <w:pPr>
        <w:pStyle w:val="627"/>
        <w:ind w:left="0" w:right="0" w:firstLine="0"/>
        <w:jc w:val="both"/>
        <w:spacing w:lineRule="auto" w:line="240" w:after="0" w:before="0"/>
        <w:rPr>
          <w:rFonts w:ascii="Times New Roman" w:hAnsi="Times New Roman" w:cs="Times New Roman" w:eastAsia="Times New Roman"/>
          <w:i w:val="false"/>
          <w:sz w:val="20"/>
          <w:szCs w:val="32"/>
        </w:rPr>
      </w:pPr>
      <w:r>
        <w:rPr>
          <w:rFonts w:ascii="Times New Roman" w:hAnsi="Times New Roman" w:cs="Times New Roman" w:eastAsia="Times New Roman"/>
          <w:i w:val="false"/>
          <w:sz w:val="20"/>
          <w:szCs w:val="32"/>
        </w:rPr>
      </w:r>
      <w:r>
        <w:br w:type="page"/>
      </w:r>
      <w:r/>
    </w:p>
    <w:p>
      <w:pPr>
        <w:pStyle w:val="627"/>
        <w:jc w:val="center"/>
        <w:shd w:val="nil" w:color="auto" w:fill="FFFFFF"/>
        <w:rPr>
          <w:rFonts w:ascii="Times New Roman" w:hAnsi="Times New Roman" w:cs="Times New Roman" w:eastAsia="Times New Roman"/>
          <w:sz w:val="24"/>
          <w:shd w:val="clear" w:color="auto" w:fill="FFFFFF"/>
        </w:rPr>
      </w:pPr>
      <w:r>
        <w:rPr>
          <w:rFonts w:ascii="Times New Roman" w:hAnsi="Times New Roman" w:cs="Times New Roman" w:eastAsia="Times New Roman"/>
          <w:b/>
          <w:sz w:val="24"/>
        </w:rPr>
        <w:t xml:space="preserve">Соответствие пунктов Комплексного плана и Плана НСО на 2022 год</w:t>
      </w:r>
      <w:r/>
    </w:p>
    <w:tbl>
      <w:tblPr>
        <w:tblW w:w="9780" w:type="dxa"/>
        <w:tblInd w:w="141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835"/>
        <w:gridCol w:w="6944"/>
      </w:tblGrid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b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spacing w:val="0"/>
                <w:sz w:val="24"/>
                <w:shd w:val="clear" w:color="auto" w:fill="FFFFFF"/>
              </w:rPr>
              <w:t xml:space="preserve">Нумерация пунктов Комплексного плана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b/>
                <w:sz w:val="24"/>
              </w:rPr>
            </w:pPr>
            <w:r>
              <w:rPr>
                <w:rFonts w:ascii="Times New Roman" w:hAnsi="Times New Roman" w:cs="Times New Roman" w:eastAsia="Times New Roman"/>
                <w:b/>
                <w:spacing w:val="0"/>
                <w:sz w:val="24"/>
                <w:shd w:val="clear" w:color="auto" w:fill="FFFFFF"/>
              </w:rPr>
              <w:t xml:space="preserve">Нумерация пунктов Плана НСО на 2022 год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1.1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1.1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shd w:val="clear" w:color="auto" w:fill="FFFFFF" w:themeFill="background1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1.2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shd w:val="clear" w:color="auto" w:fill="FFFFFF" w:themeFill="background1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1.2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1.3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1.3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1.4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1.3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1.5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1.6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1.6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1.4, 1.5, 1.7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1.7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1.8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1.8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1.9, 1.10, 2.1.1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2.1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2.1.2, 2.1.3, 2.1.5, 2.1.6, 2.17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2.2.1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2.1.4, 2.2.1, 2.2.2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2.2.2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2.2.3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2.2.3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2.2.4, 4.2.2 (в части внедрения МР)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2.2.4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Не отражено в Плане НСО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2.3.1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shd w:val="clear" w:color="auto" w:fill="FFFFFF" w:themeFill="background1"/>
              <w:widowControl w:val="off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Не отражено в Плане </w:t>
            </w: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НСО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2.3.2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2.3.1, 2.3.2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2.4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2.4.1, 2.4.2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3.1.1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3.1, 3.5, 3.9, 3.10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3.1.2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Не отражено в Плане </w:t>
            </w: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НСО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3.1.3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3.8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3.1.4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3.2. 3.3, 3.4, 3.6, 3.7, 3.11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3.1.5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Не отражено в Плане </w:t>
            </w: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НСО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3.1.6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Не отражено в Плане </w:t>
            </w: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НСО</w:t>
            </w: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3.2.1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2.2.4 (в части «Кибердружины»)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3.2.2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Не отражено в Плане </w:t>
            </w: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НСО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3.3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Не отражено в Плане </w:t>
            </w: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НСО</w:t>
            </w: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3.4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Не отражено в Плане </w:t>
            </w: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НСО</w:t>
            </w: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4.1.1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Не отражено в Плане </w:t>
            </w: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НСО</w:t>
            </w: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4.1.2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4.1.1, 4.1.2, 4.1.3, 4.1.4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4.2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Не отражено в Плане НСО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4.3.1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Не отражено в Плане НСО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4.3.2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Не отражено в Плане НСО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4.3.3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4.2.1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4.3.4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4.2.2, 4.2.3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4.3.5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4.2.2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4.4.1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Не отражено в Плане НСО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4.4.2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Не отражено в Плане НСО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4.5.1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shd w:val="clear" w:color="auto" w:fill="EBF1DE" w:themeFill="accent3" w:themeFillTint="33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2.4.3</w:t>
            </w:r>
            <w:r/>
          </w:p>
        </w:tc>
      </w:tr>
      <w:tr>
        <w:trPr/>
        <w:tc>
          <w:tcPr>
            <w:tcW w:w="2835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п. 4.5.2</w:t>
            </w:r>
            <w:r/>
          </w:p>
        </w:tc>
        <w:tc>
          <w:tcPr>
            <w:tcW w:w="6944" w:type="dxa"/>
            <w:textDirection w:val="lrTb"/>
            <w:noWrap w:val="false"/>
          </w:tcPr>
          <w:p>
            <w:pPr>
              <w:pStyle w:val="627"/>
              <w:ind w:left="0" w:right="0" w:firstLine="0"/>
              <w:jc w:val="left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</w:rPr>
            </w:pPr>
            <w:r>
              <w:rPr>
                <w:rFonts w:ascii="Times New Roman" w:hAnsi="Times New Roman" w:cs="Times New Roman" w:eastAsia="Times New Roman"/>
                <w:spacing w:val="0"/>
                <w:sz w:val="24"/>
                <w:shd w:val="clear" w:color="auto" w:fill="FFFFFF"/>
              </w:rPr>
              <w:t xml:space="preserve">Не отражено в Плане НСО</w:t>
            </w:r>
            <w:r/>
          </w:p>
        </w:tc>
      </w:tr>
    </w:tbl>
    <w:p>
      <w:pPr>
        <w:shd w:val="nil" w:color="auto" w:fill="FFFFFF"/>
        <w:rPr>
          <w:rFonts w:ascii="Times New Roman" w:hAnsi="Times New Roman" w:cs="Times New Roman" w:eastAsia="Times New Roman"/>
          <w:sz w:val="24"/>
        </w:rPr>
      </w:pPr>
      <w:r>
        <w:rPr>
          <w:rFonts w:ascii="Times New Roman" w:hAnsi="Times New Roman" w:cs="Times New Roman" w:eastAsia="Times New Roman"/>
          <w:sz w:val="24"/>
        </w:rPr>
      </w:r>
      <w:r/>
    </w:p>
    <w:sectPr>
      <w:headerReference w:type="default" r:id="rId8"/>
      <w:headerReference w:type="first" r:id="rId9"/>
      <w:footnotePr>
        <w:numFmt w:val="decimal"/>
      </w:footnotePr>
      <w:endnotePr/>
      <w:type w:val="nextPage"/>
      <w:pgSz w:w="11906" w:h="16838" w:orient="portrait"/>
      <w:pgMar w:top="851" w:right="567" w:bottom="851" w:left="1134" w:header="709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6030504020204"/>
  </w:font>
  <w:font w:name="Droid Sans Fallback">
    <w:panose1 w:val="020B0502000000000001"/>
  </w:font>
  <w:font w:name="Liberation Sans">
    <w:panose1 w:val="020B0604020202020204"/>
  </w:font>
  <w:font w:name="Tahoma">
    <w:panose1 w:val="020B0606040504020204"/>
  </w:font>
  <w:font w:name="Cambria">
    <w:panose1 w:val="020405030504060302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rPr>
          <w:sz w:val="12"/>
        </w:rPr>
      </w:pPr>
      <w:r>
        <w:separator/>
      </w:r>
      <w:r/>
    </w:p>
  </w:footnote>
  <w:footnote w:type="continuationSeparator" w:id="0">
    <w:p>
      <w:pPr>
        <w:rPr>
          <w:sz w:val="12"/>
        </w:rPr>
      </w:pPr>
      <w:r>
        <w:continuationSeparator/>
      </w:r>
      <w:r/>
    </w:p>
  </w:footnote>
  <w:footnote w:id="2">
    <w:p>
      <w:pPr>
        <w:pStyle w:val="627"/>
        <w:ind w:left="0" w:right="0" w:firstLine="567"/>
        <w:jc w:val="both"/>
        <w:spacing w:after="0" w:before="0"/>
        <w:shd w:val="clear" w:color="auto" w:fill="FFFFFF"/>
        <w:widowControl w:val="off"/>
        <w:tabs>
          <w:tab w:val="left" w:pos="702" w:leader="none"/>
          <w:tab w:val="clear" w:pos="708" w:leader="none"/>
        </w:tabs>
        <w:rPr>
          <w:rFonts w:ascii="Times New Roman" w:hAnsi="Times New Roman" w:cs="Times New Roman" w:eastAsia="Times New Roman"/>
          <w:b w:val="false"/>
          <w:color w:val="auto"/>
        </w:rPr>
      </w:pPr>
      <w:r>
        <w:rPr>
          <w:rStyle w:val="666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 </w:t>
      </w:r>
      <w:r>
        <w:rPr>
          <w:rFonts w:ascii="Times New Roman" w:hAnsi="Times New Roman"/>
          <w:sz w:val="20"/>
          <w:szCs w:val="28"/>
          <w:lang w:eastAsia="ru-RU"/>
        </w:rPr>
        <w:t xml:space="preserve">Комплексный пл</w:t>
      </w:r>
      <w:r>
        <w:rPr>
          <w:rFonts w:ascii="Times New Roman" w:hAnsi="Times New Roman" w:cs="Times New Roman" w:eastAsia="Times New Roman"/>
          <w:b w:val="false"/>
          <w:color w:val="auto"/>
          <w:sz w:val="20"/>
          <w:szCs w:val="28"/>
          <w:lang w:eastAsia="ru-RU"/>
        </w:rPr>
        <w:t xml:space="preserve">ан противодействия идеологии терроризма в Российской Федерации на 2019 – 2023 годы</w:t>
      </w:r>
      <w:r>
        <w:rPr>
          <w:rFonts w:ascii="Times New Roman" w:hAnsi="Times New Roman" w:cs="Times New Roman" w:eastAsia="Times New Roman"/>
          <w:b w:val="false"/>
          <w:color w:val="auto"/>
          <w:sz w:val="20"/>
          <w:szCs w:val="20"/>
        </w:rPr>
        <w:t xml:space="preserve">, утвержденный</w:t>
      </w:r>
      <w:r>
        <w:rPr>
          <w:rFonts w:ascii="Times New Roman" w:hAnsi="Times New Roman" w:cs="Times New Roman" w:eastAsia="Times New Roman"/>
          <w:b w:val="false"/>
          <w:color w:val="auto"/>
          <w:sz w:val="20"/>
          <w:highlight w:val="white"/>
        </w:rPr>
        <w:t xml:space="preserve"> Президентом РФ 28.12.2018 N Пр-2665</w:t>
      </w:r>
      <w:r>
        <w:rPr>
          <w:rFonts w:ascii="Times New Roman" w:hAnsi="Times New Roman" w:cs="Times New Roman" w:eastAsia="Times New Roman"/>
          <w:b w:val="false"/>
          <w:color w:val="auto"/>
          <w:sz w:val="20"/>
          <w:szCs w:val="28"/>
          <w:lang w:eastAsia="ru-RU"/>
        </w:rPr>
        <w:t xml:space="preserve">.</w:t>
      </w:r>
      <w:r/>
    </w:p>
  </w:footnote>
  <w:footnote w:id="3">
    <w:p>
      <w:pPr>
        <w:pStyle w:val="627"/>
        <w:ind w:left="0" w:right="0" w:firstLine="567"/>
        <w:jc w:val="both"/>
        <w:spacing w:after="0" w:before="0"/>
        <w:shd w:val="clear" w:color="auto" w:fill="FFFFFF"/>
        <w:widowControl w:val="off"/>
        <w:tabs>
          <w:tab w:val="left" w:pos="702" w:leader="none"/>
          <w:tab w:val="clear" w:pos="708" w:leader="none"/>
        </w:tabs>
        <w:rPr>
          <w:rFonts w:ascii="Times New Roman" w:hAnsi="Times New Roman" w:cs="Times New Roman"/>
        </w:rPr>
      </w:pPr>
      <w:r>
        <w:rPr>
          <w:rStyle w:val="666"/>
        </w:rPr>
        <w:footnoteRef/>
      </w:r>
      <w:r>
        <w:rPr>
          <w:rFonts w:ascii="Times New Roman" w:hAnsi="Times New Roman" w:cs="Times New Roman" w:eastAsia="Times New Roman"/>
          <w:b w:val="false"/>
          <w:color w:val="auto"/>
          <w:sz w:val="20"/>
          <w:szCs w:val="20"/>
        </w:rPr>
        <w:t xml:space="preserve"> </w:t>
      </w:r>
      <w:r>
        <w:rPr>
          <w:rFonts w:ascii="Times New Roman" w:hAnsi="Times New Roman" w:cs="Times New Roman" w:eastAsia="Times New Roman"/>
          <w:b w:val="false"/>
          <w:color w:val="auto"/>
          <w:sz w:val="20"/>
          <w:szCs w:val="20"/>
        </w:rPr>
        <w:t xml:space="preserve">План по реализации в 2022 году областными исполнительными органами государственной власти Новосибирской области мероприятий Ком</w:t>
      </w:r>
      <w:r>
        <w:rPr>
          <w:rFonts w:ascii="Times New Roman" w:hAnsi="Times New Roman" w:cs="Times New Roman"/>
          <w:sz w:val="20"/>
          <w:szCs w:val="20"/>
        </w:rPr>
        <w:t xml:space="preserve">плексного плана противодействия идеологии терроризма в Российской Федерации на 2019 – 2023 годы, утвержденный Первым заместителем Губернатора Новосибирской области Ю.Ф. Петуховым 25.12.2021 г.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6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7</w:t>
    </w:r>
    <w:r>
      <w:rPr>
        <w:rFonts w:ascii="Times New Roman" w:hAnsi="Times New Roman"/>
        <w:sz w:val="28"/>
        <w:szCs w:val="28"/>
      </w:rP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6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en-US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9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0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0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1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1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1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1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2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2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2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3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3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3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3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53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53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53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53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53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53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54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4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4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4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4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4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4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4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4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4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5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5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5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5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5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5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5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5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5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5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6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6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6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6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6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6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6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6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6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9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9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9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9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9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9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9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9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9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9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60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60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60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60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0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0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0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0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0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0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1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61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61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61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61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61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61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61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1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1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2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2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2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2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24">
    <w:name w:val="Hyperlink"/>
    <w:uiPriority w:val="99"/>
    <w:unhideWhenUsed/>
    <w:rPr>
      <w:color w:val="0000FF" w:themeColor="hyperlink"/>
      <w:u w:val="single"/>
    </w:rPr>
  </w:style>
  <w:style w:type="character" w:styleId="625">
    <w:name w:val="footnote reference"/>
    <w:basedOn w:val="673"/>
    <w:uiPriority w:val="99"/>
    <w:unhideWhenUsed/>
    <w:rPr>
      <w:vertAlign w:val="superscript"/>
    </w:rPr>
  </w:style>
  <w:style w:type="character" w:styleId="626">
    <w:name w:val="endnote reference"/>
    <w:basedOn w:val="673"/>
    <w:uiPriority w:val="99"/>
    <w:semiHidden/>
    <w:unhideWhenUsed/>
    <w:rPr>
      <w:vertAlign w:val="superscript"/>
    </w:rPr>
  </w:style>
  <w:style w:type="paragraph" w:styleId="627" w:default="1">
    <w:name w:val="Normal"/>
    <w:qFormat/>
    <w:rPr>
      <w:rFonts w:ascii="Calibri" w:hAnsi="Calibri" w:cs="Times New Roman" w:eastAsia="Calibri"/>
      <w:color w:val="000000"/>
      <w:spacing w:val="0"/>
      <w:sz w:val="22"/>
      <w:szCs w:val="22"/>
      <w:shd w:val="clear" w:color="auto" w:fill="FFFFFF"/>
      <w:lang w:val="ru-RU" w:bidi="ar-SA" w:eastAsia="zh-CN"/>
    </w:rPr>
    <w:pPr>
      <w:ind w:left="0" w:right="0" w:firstLine="0"/>
      <w:jc w:val="left"/>
      <w:spacing w:lineRule="auto" w:line="276" w:after="200" w:afterAutospacing="0" w:before="0" w:beforeAutospacing="0"/>
      <w:shd w:val="nil" w:color="auto" w:fill="FFFFFF"/>
      <w:widowControl/>
    </w:pPr>
  </w:style>
  <w:style w:type="paragraph" w:styleId="628">
    <w:name w:val="Heading 1"/>
    <w:basedOn w:val="627"/>
    <w:qFormat/>
    <w:uiPriority w:val="9"/>
    <w:rPr>
      <w:rFonts w:ascii="Cambria" w:hAnsi="Cambria" w:eastAsia="Times New Roman"/>
      <w:b/>
      <w:bCs/>
      <w:color w:val="365F91"/>
      <w:sz w:val="28"/>
      <w:szCs w:val="28"/>
      <w:lang w:val="en-US"/>
    </w:rPr>
    <w:pPr>
      <w:keepLines/>
      <w:keepNext/>
      <w:spacing w:after="0" w:before="480"/>
      <w:outlineLvl w:val="0"/>
    </w:pPr>
  </w:style>
  <w:style w:type="paragraph" w:styleId="629">
    <w:name w:val="Heading 2"/>
    <w:basedOn w:val="62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30">
    <w:name w:val="Heading 3"/>
    <w:basedOn w:val="62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31">
    <w:name w:val="Heading 4"/>
    <w:basedOn w:val="627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32">
    <w:name w:val="Heading 5"/>
    <w:basedOn w:val="62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33">
    <w:name w:val="Heading 6"/>
    <w:basedOn w:val="627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34">
    <w:name w:val="Heading 7"/>
    <w:basedOn w:val="62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35">
    <w:name w:val="Heading 8"/>
    <w:basedOn w:val="62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36">
    <w:name w:val="Heading 9"/>
    <w:basedOn w:val="627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37">
    <w:name w:val="Heading 1 Char"/>
    <w:qFormat/>
    <w:uiPriority w:val="9"/>
    <w:rPr>
      <w:rFonts w:ascii="Arial" w:hAnsi="Arial" w:cs="Arial" w:eastAsia="Arial"/>
      <w:sz w:val="40"/>
      <w:szCs w:val="40"/>
    </w:rPr>
  </w:style>
  <w:style w:type="character" w:styleId="638">
    <w:name w:val="Heading 2 Char"/>
    <w:qFormat/>
    <w:uiPriority w:val="9"/>
    <w:rPr>
      <w:rFonts w:ascii="Arial" w:hAnsi="Arial" w:cs="Arial" w:eastAsia="Arial"/>
      <w:sz w:val="34"/>
    </w:rPr>
  </w:style>
  <w:style w:type="character" w:styleId="639">
    <w:name w:val="Heading 3 Char"/>
    <w:qFormat/>
    <w:uiPriority w:val="9"/>
    <w:rPr>
      <w:rFonts w:ascii="Arial" w:hAnsi="Arial" w:cs="Arial" w:eastAsia="Arial"/>
      <w:sz w:val="30"/>
      <w:szCs w:val="30"/>
    </w:rPr>
  </w:style>
  <w:style w:type="character" w:styleId="640">
    <w:name w:val="Heading 4 Char"/>
    <w:qFormat/>
    <w:uiPriority w:val="9"/>
    <w:rPr>
      <w:rFonts w:ascii="Arial" w:hAnsi="Arial" w:cs="Arial" w:eastAsia="Arial"/>
      <w:b/>
      <w:bCs/>
      <w:sz w:val="26"/>
      <w:szCs w:val="26"/>
    </w:rPr>
  </w:style>
  <w:style w:type="character" w:styleId="641">
    <w:name w:val="Heading 5 Char"/>
    <w:qFormat/>
    <w:uiPriority w:val="9"/>
    <w:rPr>
      <w:rFonts w:ascii="Arial" w:hAnsi="Arial" w:cs="Arial" w:eastAsia="Arial"/>
      <w:b/>
      <w:bCs/>
      <w:sz w:val="24"/>
      <w:szCs w:val="24"/>
    </w:rPr>
  </w:style>
  <w:style w:type="character" w:styleId="642">
    <w:name w:val="Heading 6 Char"/>
    <w:qFormat/>
    <w:uiPriority w:val="9"/>
    <w:rPr>
      <w:rFonts w:ascii="Arial" w:hAnsi="Arial" w:cs="Arial" w:eastAsia="Arial"/>
      <w:b/>
      <w:bCs/>
      <w:sz w:val="22"/>
      <w:szCs w:val="22"/>
    </w:rPr>
  </w:style>
  <w:style w:type="character" w:styleId="643">
    <w:name w:val="Heading 7 Char"/>
    <w:qFormat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44">
    <w:name w:val="Heading 8 Char"/>
    <w:qFormat/>
    <w:uiPriority w:val="9"/>
    <w:rPr>
      <w:rFonts w:ascii="Arial" w:hAnsi="Arial" w:cs="Arial" w:eastAsia="Arial"/>
      <w:i/>
      <w:iCs/>
      <w:sz w:val="22"/>
      <w:szCs w:val="22"/>
    </w:rPr>
  </w:style>
  <w:style w:type="character" w:styleId="645">
    <w:name w:val="Heading 9 Char"/>
    <w:qFormat/>
    <w:uiPriority w:val="9"/>
    <w:rPr>
      <w:rFonts w:ascii="Arial" w:hAnsi="Arial" w:cs="Arial" w:eastAsia="Arial"/>
      <w:i/>
      <w:iCs/>
      <w:sz w:val="21"/>
      <w:szCs w:val="21"/>
    </w:rPr>
  </w:style>
  <w:style w:type="character" w:styleId="646">
    <w:name w:val="Title Char"/>
    <w:qFormat/>
    <w:uiPriority w:val="10"/>
    <w:rPr>
      <w:sz w:val="48"/>
      <w:szCs w:val="48"/>
    </w:rPr>
  </w:style>
  <w:style w:type="character" w:styleId="647">
    <w:name w:val="Subtitle Char"/>
    <w:qFormat/>
    <w:uiPriority w:val="11"/>
    <w:rPr>
      <w:sz w:val="24"/>
      <w:szCs w:val="24"/>
    </w:rPr>
  </w:style>
  <w:style w:type="character" w:styleId="648">
    <w:name w:val="Quote Char"/>
    <w:qFormat/>
    <w:uiPriority w:val="29"/>
    <w:rPr>
      <w:i/>
    </w:rPr>
  </w:style>
  <w:style w:type="character" w:styleId="649">
    <w:name w:val="Intense Quote Char"/>
    <w:qFormat/>
    <w:uiPriority w:val="30"/>
    <w:rPr>
      <w:i/>
    </w:rPr>
  </w:style>
  <w:style w:type="character" w:styleId="650">
    <w:name w:val="Header Char"/>
    <w:qFormat/>
    <w:uiPriority w:val="99"/>
  </w:style>
  <w:style w:type="character" w:styleId="651">
    <w:name w:val="Footer Char"/>
    <w:qFormat/>
    <w:uiPriority w:val="99"/>
  </w:style>
  <w:style w:type="character" w:styleId="652">
    <w:name w:val="Caption Char"/>
    <w:qFormat/>
    <w:uiPriority w:val="99"/>
  </w:style>
  <w:style w:type="character" w:styleId="653">
    <w:name w:val="Интернет-ссылка"/>
    <w:uiPriority w:val="99"/>
    <w:unhideWhenUsed/>
    <w:rPr>
      <w:color w:val="0000FF"/>
      <w:u w:val="single"/>
    </w:rPr>
  </w:style>
  <w:style w:type="character" w:styleId="654">
    <w:name w:val="Footnote Text Char"/>
    <w:qFormat/>
    <w:uiPriority w:val="99"/>
    <w:rPr>
      <w:sz w:val="18"/>
    </w:rPr>
  </w:style>
  <w:style w:type="character" w:styleId="655">
    <w:name w:val="Привязка сноски"/>
    <w:rPr>
      <w:vertAlign w:val="superscript"/>
    </w:rPr>
  </w:style>
  <w:style w:type="character" w:styleId="656">
    <w:name w:val="Footnote Characters"/>
    <w:qFormat/>
    <w:uiPriority w:val="99"/>
    <w:unhideWhenUsed/>
    <w:rPr>
      <w:vertAlign w:val="superscript"/>
    </w:rPr>
  </w:style>
  <w:style w:type="character" w:styleId="657">
    <w:name w:val="Endnote Text Char"/>
    <w:qFormat/>
    <w:uiPriority w:val="99"/>
    <w:rPr>
      <w:sz w:val="20"/>
    </w:rPr>
  </w:style>
  <w:style w:type="character" w:styleId="658">
    <w:name w:val="Привязка концевой сноски"/>
    <w:rPr>
      <w:vertAlign w:val="superscript"/>
    </w:rPr>
  </w:style>
  <w:style w:type="character" w:styleId="659">
    <w:name w:val="Endnote Characters"/>
    <w:qFormat/>
    <w:uiPriority w:val="99"/>
    <w:semiHidden/>
    <w:unhideWhenUsed/>
    <w:rPr>
      <w:vertAlign w:val="superscript"/>
    </w:rPr>
  </w:style>
  <w:style w:type="character" w:styleId="660">
    <w:name w:val="Основной шрифт абзаца"/>
    <w:qFormat/>
  </w:style>
  <w:style w:type="character" w:styleId="661">
    <w:name w:val="Стиль1 Знак"/>
    <w:qFormat/>
    <w:rPr>
      <w:rFonts w:ascii="Times New Roman" w:hAnsi="Times New Roman" w:eastAsia="Calibri"/>
      <w:b/>
      <w:bCs/>
      <w:color w:val="365F91"/>
      <w:sz w:val="28"/>
      <w:szCs w:val="28"/>
      <w:lang w:val="en-US"/>
    </w:rPr>
  </w:style>
  <w:style w:type="character" w:styleId="662">
    <w:name w:val="Заголовок 1 Знак"/>
    <w:qFormat/>
    <w:rPr>
      <w:rFonts w:ascii="Cambria" w:hAnsi="Cambria" w:eastAsia="Times New Roman"/>
      <w:b/>
      <w:bCs/>
      <w:color w:val="365F91"/>
      <w:sz w:val="28"/>
      <w:szCs w:val="28"/>
    </w:rPr>
  </w:style>
  <w:style w:type="character" w:styleId="663">
    <w:name w:val="Текст выноски Знак"/>
    <w:qFormat/>
    <w:rPr>
      <w:rFonts w:ascii="Tahoma" w:hAnsi="Tahoma" w:eastAsia="Calibri"/>
      <w:sz w:val="16"/>
      <w:szCs w:val="16"/>
    </w:rPr>
  </w:style>
  <w:style w:type="character" w:styleId="664">
    <w:name w:val="Текст сноски Знак"/>
    <w:qFormat/>
    <w:rPr>
      <w:rFonts w:ascii="Times New Roman" w:hAnsi="Times New Roman"/>
    </w:rPr>
  </w:style>
  <w:style w:type="character" w:styleId="665">
    <w:name w:val="Текст сноски Знак1"/>
    <w:qFormat/>
    <w:rPr>
      <w:rFonts w:ascii="Calibri" w:hAnsi="Calibri" w:eastAsia="Calibri"/>
      <w:sz w:val="20"/>
      <w:szCs w:val="20"/>
    </w:rPr>
  </w:style>
  <w:style w:type="character" w:styleId="666">
    <w:name w:val="Символ сноски"/>
    <w:qFormat/>
    <w:rPr>
      <w:vertAlign w:val="superscript"/>
    </w:rPr>
  </w:style>
  <w:style w:type="character" w:styleId="667">
    <w:name w:val="Верхний колонтитул Знак"/>
    <w:qFormat/>
    <w:rPr>
      <w:rFonts w:ascii="Calibri" w:hAnsi="Calibri" w:eastAsia="Calibri"/>
    </w:rPr>
  </w:style>
  <w:style w:type="character" w:styleId="668">
    <w:name w:val="Нижний колонтитул Знак"/>
    <w:qFormat/>
    <w:rPr>
      <w:rFonts w:ascii="Calibri" w:hAnsi="Calibri" w:eastAsia="Calibri"/>
    </w:rPr>
  </w:style>
  <w:style w:type="character" w:styleId="669">
    <w:name w:val="Гипертекстовая ссылка"/>
    <w:qFormat/>
    <w:rPr>
      <w:color w:val="106BBE"/>
    </w:rPr>
  </w:style>
  <w:style w:type="character" w:styleId="670">
    <w:name w:val="Font Style12"/>
    <w:qFormat/>
    <w:rPr>
      <w:rFonts w:ascii="Times New Roman" w:hAnsi="Times New Roman"/>
      <w:sz w:val="26"/>
      <w:szCs w:val="26"/>
    </w:rPr>
  </w:style>
  <w:style w:type="character" w:styleId="671">
    <w:name w:val="Font Style13"/>
    <w:qFormat/>
    <w:rPr>
      <w:rFonts w:ascii="Times New Roman" w:hAnsi="Times New Roman"/>
      <w:b/>
      <w:bCs/>
      <w:sz w:val="24"/>
      <w:szCs w:val="24"/>
    </w:rPr>
  </w:style>
  <w:style w:type="character" w:styleId="672">
    <w:name w:val="Символ концевой сноски"/>
    <w:qFormat/>
  </w:style>
  <w:style w:type="character" w:styleId="673" w:default="1">
    <w:name w:val="Default Paragraph Font"/>
    <w:qFormat/>
    <w:uiPriority w:val="1"/>
    <w:semiHidden/>
    <w:unhideWhenUsed/>
  </w:style>
  <w:style w:type="paragraph" w:styleId="674">
    <w:name w:val="Заголовок"/>
    <w:basedOn w:val="627"/>
    <w:next w:val="675"/>
    <w:qFormat/>
    <w:rPr>
      <w:rFonts w:ascii="Liberation Sans" w:hAnsi="Liberation Sans" w:eastAsia="Droid Sans Fallback"/>
      <w:sz w:val="28"/>
      <w:szCs w:val="28"/>
    </w:rPr>
    <w:pPr>
      <w:keepNext/>
      <w:spacing w:after="120" w:before="240"/>
    </w:pPr>
  </w:style>
  <w:style w:type="paragraph" w:styleId="675">
    <w:name w:val="Body Text"/>
    <w:basedOn w:val="627"/>
    <w:pPr>
      <w:spacing w:lineRule="auto" w:line="276" w:after="140" w:before="0"/>
    </w:pPr>
  </w:style>
  <w:style w:type="paragraph" w:styleId="676">
    <w:name w:val="List"/>
    <w:basedOn w:val="675"/>
  </w:style>
  <w:style w:type="paragraph" w:styleId="677">
    <w:name w:val="Caption"/>
    <w:basedOn w:val="627"/>
    <w:qFormat/>
    <w:rPr>
      <w:i/>
      <w:iCs/>
      <w:sz w:val="24"/>
      <w:szCs w:val="24"/>
    </w:rPr>
    <w:pPr>
      <w:spacing w:after="120" w:before="120"/>
    </w:pPr>
  </w:style>
  <w:style w:type="paragraph" w:styleId="678">
    <w:name w:val="Указатель"/>
    <w:basedOn w:val="627"/>
    <w:qFormat/>
  </w:style>
  <w:style w:type="paragraph" w:styleId="679">
    <w:name w:val="List Paragraph"/>
    <w:basedOn w:val="627"/>
    <w:qFormat/>
    <w:uiPriority w:val="34"/>
    <w:pPr>
      <w:contextualSpacing w:val="true"/>
      <w:ind w:left="720" w:right="0" w:firstLine="0"/>
      <w:spacing w:after="0" w:before="0"/>
    </w:pPr>
  </w:style>
  <w:style w:type="paragraph" w:styleId="680">
    <w:name w:val="No Spacing"/>
    <w:qFormat/>
    <w:uiPriority w:val="1"/>
    <w:rPr>
      <w:rFonts w:ascii="Times New Roman" w:hAnsi="Times New Roman" w:cs="Times New Roman" w:eastAsia="Times New Roman"/>
      <w:color w:val="auto"/>
      <w:spacing w:val="0"/>
      <w:sz w:val="20"/>
      <w:szCs w:val="22"/>
      <w:shd w:val="clear" w:color="auto" w:fill="FFFFFF"/>
      <w:lang w:val="en-US" w:bidi="en-US" w:eastAsia="en-US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681">
    <w:name w:val="Title"/>
    <w:basedOn w:val="627"/>
    <w:qFormat/>
    <w:uiPriority w:val="10"/>
    <w:rPr>
      <w:sz w:val="48"/>
      <w:szCs w:val="48"/>
    </w:rPr>
    <w:pPr>
      <w:contextualSpacing w:val="true"/>
      <w:spacing w:after="200" w:before="300"/>
    </w:pPr>
  </w:style>
  <w:style w:type="paragraph" w:styleId="682">
    <w:name w:val="Subtitle"/>
    <w:basedOn w:val="627"/>
    <w:qFormat/>
    <w:uiPriority w:val="11"/>
    <w:rPr>
      <w:sz w:val="24"/>
      <w:szCs w:val="24"/>
    </w:rPr>
    <w:pPr>
      <w:spacing w:after="200" w:before="200"/>
    </w:pPr>
  </w:style>
  <w:style w:type="paragraph" w:styleId="683">
    <w:name w:val="Quote"/>
    <w:basedOn w:val="627"/>
    <w:qFormat/>
    <w:uiPriority w:val="29"/>
    <w:rPr>
      <w:i/>
    </w:rPr>
    <w:pPr>
      <w:ind w:left="720" w:right="720" w:firstLine="0"/>
    </w:pPr>
  </w:style>
  <w:style w:type="paragraph" w:styleId="684">
    <w:name w:val="Intense Quote"/>
    <w:basedOn w:val="627"/>
    <w:qFormat/>
    <w:uiPriority w:val="30"/>
    <w:rPr>
      <w:i/>
    </w:rPr>
    <w:pPr>
      <w:ind w:left="720" w:right="720" w:firstLine="0"/>
      <w:spacing w:after="0" w:before="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paragraph" w:styleId="685">
    <w:name w:val="Верхний и нижний колонтитулы"/>
    <w:basedOn w:val="627"/>
    <w:qFormat/>
    <w:pPr>
      <w:tabs>
        <w:tab w:val="clear" w:pos="708" w:leader="none"/>
        <w:tab w:val="center" w:pos="4819" w:leader="none"/>
        <w:tab w:val="right" w:pos="9638" w:leader="none"/>
      </w:tabs>
    </w:pPr>
  </w:style>
  <w:style w:type="paragraph" w:styleId="686">
    <w:name w:val="Header"/>
    <w:basedOn w:val="627"/>
    <w:uiPriority w:val="99"/>
    <w:unhideWhenUsed/>
    <w:rPr>
      <w:sz w:val="20"/>
      <w:szCs w:val="20"/>
      <w:lang w:val="en-US"/>
    </w:rPr>
    <w:pPr>
      <w:spacing w:lineRule="auto" w:line="240" w:after="0" w:before="0"/>
    </w:pPr>
  </w:style>
  <w:style w:type="paragraph" w:styleId="687">
    <w:name w:val="Footer"/>
    <w:basedOn w:val="627"/>
    <w:uiPriority w:val="99"/>
    <w:unhideWhenUsed/>
    <w:rPr>
      <w:sz w:val="20"/>
      <w:szCs w:val="20"/>
      <w:lang w:val="en-US"/>
    </w:rPr>
    <w:pPr>
      <w:spacing w:lineRule="auto" w:line="240" w:after="0" w:before="0"/>
    </w:pPr>
  </w:style>
  <w:style w:type="paragraph" w:styleId="688">
    <w:name w:val="footnote text"/>
    <w:basedOn w:val="627"/>
    <w:rPr>
      <w:rFonts w:ascii="Times New Roman" w:hAnsi="Times New Roman"/>
      <w:sz w:val="20"/>
      <w:szCs w:val="20"/>
      <w:lang w:val="en-US"/>
    </w:rPr>
    <w:pPr>
      <w:spacing w:lineRule="auto" w:line="240" w:after="0" w:before="0"/>
    </w:pPr>
  </w:style>
  <w:style w:type="paragraph" w:styleId="689">
    <w:name w:val="endnote text"/>
    <w:basedOn w:val="627"/>
    <w:uiPriority w:val="99"/>
    <w:semiHidden/>
    <w:unhideWhenUsed/>
    <w:rPr>
      <w:sz w:val="20"/>
    </w:rPr>
    <w:pPr>
      <w:spacing w:lineRule="auto" w:line="240" w:after="0" w:before="0"/>
    </w:pPr>
  </w:style>
  <w:style w:type="paragraph" w:styleId="690">
    <w:name w:val="toc 1"/>
    <w:basedOn w:val="627"/>
    <w:uiPriority w:val="39"/>
    <w:unhideWhenUsed/>
    <w:pPr>
      <w:ind w:left="0" w:right="0" w:firstLine="0"/>
      <w:spacing w:after="57" w:before="0"/>
    </w:pPr>
  </w:style>
  <w:style w:type="paragraph" w:styleId="691">
    <w:name w:val="toc 2"/>
    <w:basedOn w:val="627"/>
    <w:uiPriority w:val="39"/>
    <w:unhideWhenUsed/>
    <w:pPr>
      <w:ind w:left="283" w:right="0" w:firstLine="0"/>
      <w:spacing w:after="57" w:before="0"/>
    </w:pPr>
  </w:style>
  <w:style w:type="paragraph" w:styleId="692">
    <w:name w:val="toc 3"/>
    <w:basedOn w:val="627"/>
    <w:uiPriority w:val="39"/>
    <w:unhideWhenUsed/>
    <w:pPr>
      <w:ind w:left="567" w:right="0" w:firstLine="0"/>
      <w:spacing w:after="57" w:before="0"/>
    </w:pPr>
  </w:style>
  <w:style w:type="paragraph" w:styleId="693">
    <w:name w:val="toc 4"/>
    <w:basedOn w:val="627"/>
    <w:uiPriority w:val="39"/>
    <w:unhideWhenUsed/>
    <w:pPr>
      <w:ind w:left="850" w:right="0" w:firstLine="0"/>
      <w:spacing w:after="57" w:before="0"/>
    </w:pPr>
  </w:style>
  <w:style w:type="paragraph" w:styleId="694">
    <w:name w:val="toc 5"/>
    <w:basedOn w:val="627"/>
    <w:uiPriority w:val="39"/>
    <w:unhideWhenUsed/>
    <w:pPr>
      <w:ind w:left="1134" w:right="0" w:firstLine="0"/>
      <w:spacing w:after="57" w:before="0"/>
    </w:pPr>
  </w:style>
  <w:style w:type="paragraph" w:styleId="695">
    <w:name w:val="toc 6"/>
    <w:basedOn w:val="627"/>
    <w:uiPriority w:val="39"/>
    <w:unhideWhenUsed/>
    <w:pPr>
      <w:ind w:left="1417" w:right="0" w:firstLine="0"/>
      <w:spacing w:after="57" w:before="0"/>
    </w:pPr>
  </w:style>
  <w:style w:type="paragraph" w:styleId="696">
    <w:name w:val="toc 7"/>
    <w:basedOn w:val="627"/>
    <w:uiPriority w:val="39"/>
    <w:unhideWhenUsed/>
    <w:pPr>
      <w:ind w:left="1701" w:right="0" w:firstLine="0"/>
      <w:spacing w:after="57" w:before="0"/>
    </w:pPr>
  </w:style>
  <w:style w:type="paragraph" w:styleId="697">
    <w:name w:val="toc 8"/>
    <w:basedOn w:val="627"/>
    <w:uiPriority w:val="39"/>
    <w:unhideWhenUsed/>
    <w:pPr>
      <w:ind w:left="1984" w:right="0" w:firstLine="0"/>
      <w:spacing w:after="57" w:before="0"/>
    </w:pPr>
  </w:style>
  <w:style w:type="paragraph" w:styleId="698">
    <w:name w:val="toc 9"/>
    <w:basedOn w:val="627"/>
    <w:uiPriority w:val="39"/>
    <w:unhideWhenUsed/>
    <w:pPr>
      <w:ind w:left="2268" w:right="0" w:firstLine="0"/>
      <w:spacing w:after="57" w:before="0"/>
    </w:pPr>
  </w:style>
  <w:style w:type="paragraph" w:styleId="699">
    <w:name w:val="TOC Heading"/>
    <w:qFormat/>
    <w:uiPriority w:val="39"/>
    <w:unhideWhenUsed/>
    <w:rPr>
      <w:rFonts w:ascii="Times New Roman" w:hAnsi="Times New Roman" w:cs="Times New Roman" w:eastAsia="Times New Roman"/>
      <w:color w:val="auto"/>
      <w:spacing w:val="0"/>
      <w:sz w:val="20"/>
      <w:szCs w:val="22"/>
      <w:shd w:val="clear" w:color="auto" w:fill="FFFFFF"/>
      <w:lang w:val="en-US" w:bidi="en-US" w:eastAsia="en-US"/>
    </w:rPr>
    <w:pPr>
      <w:ind w:left="0" w:right="0" w:firstLine="0"/>
      <w:jc w:val="left"/>
      <w:spacing w:lineRule="auto" w:line="240" w:after="0" w:afterAutospacing="0" w:before="0" w:beforeAutospacing="0"/>
      <w:shd w:val="nil" w:color="auto" w:fill="FFFFFF"/>
      <w:widowControl/>
    </w:pPr>
  </w:style>
  <w:style w:type="paragraph" w:styleId="700">
    <w:name w:val="Стиль1"/>
    <w:basedOn w:val="628"/>
    <w:qFormat/>
    <w:rPr>
      <w:rFonts w:ascii="Times New Roman" w:hAnsi="Times New Roman" w:eastAsia="Calibri"/>
      <w:lang w:val="en-US"/>
    </w:rPr>
    <w:pPr>
      <w:numPr>
        <w:ilvl w:val="0"/>
        <w:numId w:val="0"/>
      </w:numPr>
      <w:ind w:left="0" w:right="0" w:firstLine="709"/>
      <w:jc w:val="center"/>
      <w:spacing w:lineRule="auto" w:line="240"/>
    </w:pPr>
  </w:style>
  <w:style w:type="paragraph" w:styleId="701">
    <w:name w:val="Знак Знак Знак Знак Знак Знак Знак Знак Знак Знак Знак Знак Знак Знак Знак Знак Знак Знак Знак Знак Знак Знак Знак Знак Знак Знак Знак"/>
    <w:basedOn w:val="627"/>
    <w:qFormat/>
    <w:rPr>
      <w:rFonts w:ascii="Times New Roman" w:hAnsi="Times New Roman" w:eastAsia="Times New Roman"/>
      <w:sz w:val="24"/>
      <w:szCs w:val="24"/>
      <w:lang w:val="en-US"/>
    </w:rPr>
    <w:pPr>
      <w:ind w:left="26" w:right="0" w:firstLine="0"/>
      <w:spacing w:lineRule="exact" w:line="240" w:after="160" w:before="0"/>
    </w:pPr>
  </w:style>
  <w:style w:type="paragraph" w:styleId="702">
    <w:name w:val="Текст выноски"/>
    <w:basedOn w:val="627"/>
    <w:qFormat/>
    <w:rPr>
      <w:rFonts w:ascii="Tahoma" w:hAnsi="Tahoma"/>
      <w:sz w:val="16"/>
      <w:szCs w:val="16"/>
      <w:lang w:val="en-US"/>
    </w:rPr>
    <w:pPr>
      <w:spacing w:lineRule="auto" w:line="240" w:after="0" w:before="0"/>
    </w:pPr>
  </w:style>
  <w:style w:type="paragraph" w:styleId="703">
    <w:name w:val="Абзац списка1"/>
    <w:basedOn w:val="627"/>
    <w:qFormat/>
    <w:pPr>
      <w:ind w:left="720" w:right="0" w:firstLine="0"/>
    </w:pPr>
  </w:style>
  <w:style w:type="paragraph" w:styleId="704">
    <w:name w:val="WW-Знак Знак Знак Знак Знак Знак Знак Знак Знак Знак Знак Знак Знак Знак Знак Знак Знак Знак Знак Знак Знак Знак Знак Знак Знак Знак Знак"/>
    <w:basedOn w:val="627"/>
    <w:qFormat/>
    <w:rPr>
      <w:rFonts w:ascii="Times New Roman" w:hAnsi="Times New Roman" w:eastAsia="Times New Roman"/>
      <w:sz w:val="24"/>
      <w:szCs w:val="24"/>
      <w:lang w:val="en-US"/>
    </w:rPr>
    <w:pPr>
      <w:ind w:left="26" w:right="0" w:firstLine="0"/>
      <w:spacing w:lineRule="exact" w:line="240" w:after="160" w:before="0"/>
    </w:pPr>
  </w:style>
  <w:style w:type="paragraph" w:styleId="705">
    <w:name w:val="Знак Знак Знак Знак1 Знак Знак Знак Знак Знак Знак Знак Знак Знак Знак Знак Знак"/>
    <w:basedOn w:val="627"/>
    <w:qFormat/>
    <w:rPr>
      <w:rFonts w:ascii="Verdana" w:hAnsi="Verdana" w:eastAsia="Times New Roman"/>
      <w:sz w:val="20"/>
      <w:szCs w:val="20"/>
      <w:lang w:val="en-US"/>
    </w:rPr>
    <w:pPr>
      <w:spacing w:lineRule="exact" w:line="240" w:after="160" w:before="0"/>
    </w:pPr>
  </w:style>
  <w:style w:type="paragraph" w:styleId="706">
    <w:name w:val="Обычный (веб)"/>
    <w:basedOn w:val="627"/>
    <w:qFormat/>
    <w:rPr>
      <w:rFonts w:ascii="Times New Roman" w:hAnsi="Times New Roman"/>
      <w:sz w:val="24"/>
      <w:szCs w:val="24"/>
    </w:rPr>
    <w:pPr>
      <w:spacing w:lineRule="auto" w:line="240" w:after="280" w:before="280"/>
    </w:pPr>
  </w:style>
  <w:style w:type="paragraph" w:styleId="707">
    <w:name w:val="Style6"/>
    <w:basedOn w:val="627"/>
    <w:qFormat/>
    <w:rPr>
      <w:rFonts w:ascii="Times New Roman" w:hAnsi="Times New Roman" w:eastAsia="Times New Roman"/>
      <w:sz w:val="24"/>
      <w:szCs w:val="24"/>
    </w:rPr>
    <w:pPr>
      <w:ind w:left="0" w:right="0" w:firstLine="715"/>
      <w:jc w:val="both"/>
      <w:spacing w:lineRule="exact" w:line="482" w:after="0" w:before="0"/>
      <w:widowControl w:val="off"/>
    </w:pPr>
  </w:style>
  <w:style w:type="paragraph" w:styleId="708">
    <w:name w:val="Style4"/>
    <w:basedOn w:val="627"/>
    <w:qFormat/>
    <w:rPr>
      <w:rFonts w:ascii="Times New Roman" w:hAnsi="Times New Roman" w:eastAsia="Times New Roman"/>
      <w:sz w:val="24"/>
      <w:szCs w:val="24"/>
    </w:rPr>
    <w:pPr>
      <w:spacing w:lineRule="auto" w:line="240" w:after="0" w:before="0"/>
      <w:widowControl w:val="off"/>
    </w:pPr>
  </w:style>
  <w:style w:type="paragraph" w:styleId="709">
    <w:name w:val="Знак Знак"/>
    <w:basedOn w:val="627"/>
    <w:qFormat/>
    <w:rPr>
      <w:rFonts w:ascii="Times New Roman" w:hAnsi="Times New Roman" w:eastAsia="Times New Roman"/>
      <w:sz w:val="24"/>
      <w:szCs w:val="24"/>
      <w:lang w:val="en-US"/>
    </w:rPr>
    <w:pPr>
      <w:ind w:left="26" w:right="0" w:firstLine="0"/>
      <w:spacing w:lineRule="exact" w:line="240" w:after="160" w:before="0"/>
    </w:pPr>
  </w:style>
  <w:style w:type="numbering" w:styleId="710" w:default="1">
    <w:name w:val="No List"/>
    <w:qFormat/>
    <w:uiPriority w:val="99"/>
    <w:semiHidden/>
    <w:unhideWhenUsed/>
  </w:style>
  <w:style w:type="table" w:styleId="711" w:default="1">
    <w:name w:val="Normal Table"/>
    <w:uiPriority w:val="99"/>
    <w:semiHidden/>
    <w:unhideWhenUsed/>
    <w:tblPr/>
  </w:style>
  <w:style w:type="paragraph" w:styleId="712">
    <w:name w:val="Обычный"/>
    <w:rPr>
      <w:rFonts w:ascii="Calibri" w:hAnsi="Calibri" w:cs="Times New Roman" w:eastAsia="Calibri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2"/>
      <w:szCs w:val="22"/>
      <w:u w:val="none"/>
      <w:vertAlign w:val="baseline"/>
      <w:rtl w:val="false"/>
      <w:cs w:val="false"/>
      <w:lang w:val="ru-RU" w:bidi="ar-SA" w:eastAsia="en-US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76" w:after="20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Р7-Офис/6.0.1.37</Application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ru-RU</dc:language>
  <cp:revision>6</cp:revision>
  <dcterms:modified xsi:type="dcterms:W3CDTF">2022-03-22T09:56:28Z</dcterms:modified>
</cp:coreProperties>
</file>